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22" w:rsidRPr="0002237E" w:rsidRDefault="003E4D22" w:rsidP="003E4D22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37E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</w:t>
      </w:r>
    </w:p>
    <w:p w:rsidR="003E4D22" w:rsidRPr="0002237E" w:rsidRDefault="003E4D22" w:rsidP="003E4D22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37E">
        <w:rPr>
          <w:rFonts w:ascii="Times New Roman" w:hAnsi="Times New Roman" w:cs="Times New Roman"/>
          <w:color w:val="000000"/>
          <w:sz w:val="28"/>
          <w:szCs w:val="28"/>
        </w:rPr>
        <w:t>«Центр дополнительного образования детей»</w:t>
      </w:r>
    </w:p>
    <w:p w:rsidR="003E4D22" w:rsidRPr="00FF0342" w:rsidRDefault="003E4D22" w:rsidP="00347447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E4D22" w:rsidRPr="00FF0342" w:rsidTr="003E4D22">
        <w:trPr>
          <w:tblCellSpacing w:w="0" w:type="dxa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4D22" w:rsidRPr="00FF0342" w:rsidRDefault="003E4D22" w:rsidP="003E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Принята</w:t>
            </w:r>
          </w:p>
          <w:p w:rsidR="003E4D22" w:rsidRPr="00FF0342" w:rsidRDefault="003E4D22" w:rsidP="003E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E4D22" w:rsidRPr="00FF0342" w:rsidRDefault="003E4D22" w:rsidP="003E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0F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педагогическом </w:t>
            </w: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совете</w:t>
            </w:r>
          </w:p>
          <w:p w:rsidR="003E4D22" w:rsidRPr="00FF0342" w:rsidRDefault="003E4D22" w:rsidP="003E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4D22" w:rsidRPr="00FF0342" w:rsidRDefault="000F4267" w:rsidP="003E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3 от 22.05.2025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4D22" w:rsidRPr="00FF0342" w:rsidRDefault="003E4D22" w:rsidP="003474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-252730</wp:posOffset>
                  </wp:positionH>
                  <wp:positionV relativeFrom="paragraph">
                    <wp:posOffset>193675</wp:posOffset>
                  </wp:positionV>
                  <wp:extent cx="1506220" cy="14681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3E4D22" w:rsidRPr="00FF0342" w:rsidRDefault="003E4D22" w:rsidP="003474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4D22" w:rsidRPr="00FF0342" w:rsidRDefault="003E4D22" w:rsidP="003474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МБУ ДО «ЦДОД»</w:t>
            </w:r>
          </w:p>
          <w:p w:rsidR="003E4D22" w:rsidRPr="00FF0342" w:rsidRDefault="003E4D22" w:rsidP="003474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                                  </w:t>
            </w:r>
          </w:p>
          <w:p w:rsidR="003E4D22" w:rsidRPr="00FF0342" w:rsidRDefault="003E4D22" w:rsidP="003474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                           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Лытасова</w:t>
            </w:r>
            <w:proofErr w:type="spellEnd"/>
          </w:p>
          <w:p w:rsidR="003E4D22" w:rsidRPr="00FF0342" w:rsidRDefault="000F4267" w:rsidP="003474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22.05.2025</w:t>
            </w:r>
          </w:p>
          <w:p w:rsidR="003E4D22" w:rsidRPr="00FF0342" w:rsidRDefault="003E4D22" w:rsidP="003E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4D22" w:rsidRPr="00FF0342" w:rsidRDefault="003E4D22" w:rsidP="003E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E4D22" w:rsidRDefault="003E4D22" w:rsidP="003E4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D22" w:rsidRPr="0002237E" w:rsidRDefault="003E4D22" w:rsidP="0034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37E">
        <w:rPr>
          <w:rFonts w:ascii="Times New Roman" w:hAnsi="Times New Roman" w:cs="Times New Roman"/>
          <w:sz w:val="24"/>
          <w:szCs w:val="24"/>
        </w:rPr>
        <w:t> </w:t>
      </w:r>
    </w:p>
    <w:p w:rsidR="003E4D22" w:rsidRPr="0002237E" w:rsidRDefault="003E4D22" w:rsidP="003E4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37E">
        <w:rPr>
          <w:rFonts w:ascii="Times New Roman" w:hAnsi="Times New Roman" w:cs="Times New Roman"/>
          <w:sz w:val="24"/>
          <w:szCs w:val="24"/>
        </w:rPr>
        <w:t> </w:t>
      </w:r>
    </w:p>
    <w:p w:rsidR="000F4267" w:rsidRDefault="003E4D22" w:rsidP="003E4D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223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Дополнительная общеобразовательная </w:t>
      </w:r>
    </w:p>
    <w:p w:rsidR="000F4267" w:rsidRDefault="003E4D22" w:rsidP="003E4D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2237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общеразвивающая п</w:t>
      </w:r>
      <w:r w:rsidR="00923BB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рограмма </w:t>
      </w:r>
    </w:p>
    <w:p w:rsidR="003E4D22" w:rsidRPr="0002237E" w:rsidRDefault="00923BBA" w:rsidP="003E4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художественной</w:t>
      </w:r>
      <w:r w:rsidR="003E4D22" w:rsidRPr="000223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направленности</w:t>
      </w:r>
    </w:p>
    <w:p w:rsidR="007A7548" w:rsidRPr="00347447" w:rsidRDefault="003E4D22" w:rsidP="0034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«Танцевальная палитра</w:t>
      </w:r>
      <w:r w:rsidR="000F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347447" w:rsidRDefault="003E4D22" w:rsidP="003474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FD4">
        <w:rPr>
          <w:rFonts w:ascii="Times New Roman" w:hAnsi="Times New Roman" w:cs="Times New Roman"/>
          <w:color w:val="000000"/>
          <w:sz w:val="28"/>
          <w:szCs w:val="28"/>
        </w:rPr>
        <w:t>Возраст обучающихся: 5-7 лет</w:t>
      </w:r>
    </w:p>
    <w:p w:rsidR="003E4D22" w:rsidRPr="00347447" w:rsidRDefault="003E4D22" w:rsidP="003474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реализации: 1</w:t>
      </w:r>
      <w:r w:rsidRPr="00FE7FD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3E4D22" w:rsidRPr="002E1665" w:rsidRDefault="007A7548" w:rsidP="003E4D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="00347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3E4D22" w:rsidRPr="002E1665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программы- базовый</w:t>
      </w:r>
    </w:p>
    <w:p w:rsidR="003E4D22" w:rsidRPr="002E1665" w:rsidRDefault="003E4D22" w:rsidP="003E4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665">
        <w:rPr>
          <w:rFonts w:ascii="Times New Roman" w:hAnsi="Times New Roman" w:cs="Times New Roman"/>
          <w:sz w:val="28"/>
          <w:szCs w:val="28"/>
        </w:rPr>
        <w:t> </w:t>
      </w:r>
    </w:p>
    <w:p w:rsidR="003E4D22" w:rsidRPr="00FE7FD4" w:rsidRDefault="003E4D22" w:rsidP="007A75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FD4">
        <w:rPr>
          <w:rFonts w:ascii="Times New Roman" w:hAnsi="Times New Roman" w:cs="Times New Roman"/>
          <w:sz w:val="28"/>
          <w:szCs w:val="28"/>
        </w:rPr>
        <w:t>  </w:t>
      </w:r>
    </w:p>
    <w:p w:rsidR="003E4D22" w:rsidRPr="00FE7FD4" w:rsidRDefault="003E4D22" w:rsidP="003E4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FD4">
        <w:rPr>
          <w:rFonts w:ascii="Times New Roman" w:hAnsi="Times New Roman" w:cs="Times New Roman"/>
          <w:color w:val="000000"/>
          <w:sz w:val="28"/>
          <w:szCs w:val="28"/>
        </w:rPr>
        <w:t>Автор: Грушина Татьяна Вадимовна,</w:t>
      </w:r>
    </w:p>
    <w:p w:rsidR="003E4D22" w:rsidRDefault="007A7548" w:rsidP="003E4D2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</w:t>
      </w:r>
    </w:p>
    <w:p w:rsidR="007A7548" w:rsidRPr="00FE7FD4" w:rsidRDefault="007A7548" w:rsidP="003E4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</w:p>
    <w:p w:rsidR="003E4D22" w:rsidRPr="00FE7FD4" w:rsidRDefault="003E4D22" w:rsidP="003E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FD4">
        <w:rPr>
          <w:rFonts w:ascii="Times New Roman" w:hAnsi="Times New Roman" w:cs="Times New Roman"/>
          <w:sz w:val="28"/>
          <w:szCs w:val="28"/>
        </w:rPr>
        <w:t> </w:t>
      </w:r>
    </w:p>
    <w:p w:rsidR="003E4D22" w:rsidRPr="00FE7FD4" w:rsidRDefault="003E4D22" w:rsidP="003E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FD4">
        <w:rPr>
          <w:rFonts w:ascii="Times New Roman" w:hAnsi="Times New Roman" w:cs="Times New Roman"/>
          <w:sz w:val="28"/>
          <w:szCs w:val="28"/>
        </w:rPr>
        <w:t> </w:t>
      </w:r>
    </w:p>
    <w:p w:rsidR="007A7548" w:rsidRDefault="003E4D22" w:rsidP="007A75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7FD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7FD4">
        <w:rPr>
          <w:rFonts w:ascii="Times New Roman" w:hAnsi="Times New Roman" w:cs="Times New Roman"/>
          <w:color w:val="000000"/>
          <w:sz w:val="28"/>
          <w:szCs w:val="28"/>
        </w:rPr>
        <w:t>Верховажье</w:t>
      </w:r>
    </w:p>
    <w:p w:rsidR="003E4D22" w:rsidRPr="00FE7FD4" w:rsidRDefault="000F4267" w:rsidP="007A7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3E4D22" w:rsidRPr="00FE7FD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3E4D22" w:rsidRDefault="003E4D22" w:rsidP="003E4D2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D22" w:rsidRDefault="003E4D22" w:rsidP="003E4D2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D22" w:rsidRDefault="003E4D22" w:rsidP="003E4D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4D22" w:rsidRPr="007A7548" w:rsidRDefault="003E4D22" w:rsidP="003E4D2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54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3E4D22" w:rsidRPr="00FF0342" w:rsidRDefault="003E4D22" w:rsidP="003E4D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342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с учётом требований с</w:t>
      </w:r>
      <w:r w:rsidR="00935A8B">
        <w:rPr>
          <w:rFonts w:ascii="Times New Roman" w:hAnsi="Times New Roman" w:cs="Times New Roman"/>
          <w:color w:val="000000"/>
          <w:sz w:val="28"/>
          <w:szCs w:val="28"/>
        </w:rPr>
        <w:t>ледующих нормативных документов и методических рекомендаций: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0F4267" w:rsidRPr="000F426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sz w:val="28"/>
          <w:szCs w:val="28"/>
          <w:lang w:eastAsia="en-US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F4267" w:rsidRPr="00347447" w:rsidRDefault="000F4267" w:rsidP="000F4267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26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Pr="00347447">
        <w:rPr>
          <w:rFonts w:ascii="Times New Roman" w:eastAsia="Calibri" w:hAnsi="Times New Roman" w:cs="Times New Roman"/>
          <w:sz w:val="28"/>
          <w:szCs w:val="28"/>
          <w:lang w:eastAsia="en-US"/>
        </w:rPr>
        <w:t>Устав МБУ ДО «Центр дополнительного образования детей»</w:t>
      </w:r>
    </w:p>
    <w:p w:rsidR="003E4D22" w:rsidRPr="007C4BA5" w:rsidRDefault="003E4D22" w:rsidP="003E4D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4BA5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рограмма художественной</w:t>
      </w:r>
      <w:r w:rsidRPr="007C4B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направленности.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задач </w:t>
      </w:r>
      <w:r w:rsidRPr="0090472A">
        <w:rPr>
          <w:rFonts w:ascii="Times New Roman" w:hAnsi="Times New Roman" w:cs="Times New Roman"/>
          <w:sz w:val="28"/>
          <w:szCs w:val="28"/>
        </w:rPr>
        <w:t xml:space="preserve">дошкольного образования на современном этапе – </w:t>
      </w:r>
      <w:proofErr w:type="gramStart"/>
      <w:r w:rsidRPr="0090472A">
        <w:rPr>
          <w:rFonts w:ascii="Times New Roman" w:hAnsi="Times New Roman" w:cs="Times New Roman"/>
          <w:sz w:val="28"/>
          <w:szCs w:val="28"/>
        </w:rPr>
        <w:t>создание  максимально</w:t>
      </w:r>
      <w:proofErr w:type="gramEnd"/>
      <w:r w:rsidRPr="0090472A">
        <w:rPr>
          <w:rFonts w:ascii="Times New Roman" w:hAnsi="Times New Roman" w:cs="Times New Roman"/>
          <w:sz w:val="28"/>
          <w:szCs w:val="28"/>
        </w:rPr>
        <w:t xml:space="preserve"> благоприятных условий для укрепления здоровья, гармоничного физического развития ребенка. Представление дополнительных образовательных услуг является неотъемлемой частью деятельности современного дошкольного образовательного учреждения. Дополнительные </w:t>
      </w:r>
      <w:r w:rsidRPr="0090472A">
        <w:rPr>
          <w:rFonts w:ascii="Times New Roman" w:hAnsi="Times New Roman" w:cs="Times New Roman"/>
          <w:sz w:val="28"/>
          <w:szCs w:val="28"/>
        </w:rPr>
        <w:lastRenderedPageBreak/>
        <w:t>образовательные у</w:t>
      </w:r>
      <w:r w:rsidR="00923BBA">
        <w:rPr>
          <w:rFonts w:ascii="Times New Roman" w:hAnsi="Times New Roman" w:cs="Times New Roman"/>
          <w:sz w:val="28"/>
          <w:szCs w:val="28"/>
        </w:rPr>
        <w:t>слуги художественного</w:t>
      </w:r>
      <w:r w:rsidRPr="0090472A">
        <w:rPr>
          <w:rFonts w:ascii="Times New Roman" w:hAnsi="Times New Roman" w:cs="Times New Roman"/>
          <w:sz w:val="28"/>
          <w:szCs w:val="28"/>
        </w:rPr>
        <w:t xml:space="preserve"> направления не заменяют, а расширяют и обогащают программу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0472A">
        <w:rPr>
          <w:rFonts w:ascii="Times New Roman" w:hAnsi="Times New Roman" w:cs="Times New Roman"/>
          <w:sz w:val="28"/>
          <w:szCs w:val="28"/>
        </w:rPr>
        <w:t xml:space="preserve">ДОУ по физическому воспитанию, что благоприятно отражается на </w:t>
      </w:r>
      <w:proofErr w:type="spellStart"/>
      <w:r w:rsidRPr="0090472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0472A">
        <w:rPr>
          <w:rFonts w:ascii="Times New Roman" w:hAnsi="Times New Roman" w:cs="Times New Roman"/>
          <w:sz w:val="28"/>
          <w:szCs w:val="28"/>
        </w:rPr>
        <w:t xml:space="preserve"> – образовательном процессе в целом.</w:t>
      </w:r>
    </w:p>
    <w:p w:rsidR="003E4D22" w:rsidRPr="00E12931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931">
        <w:rPr>
          <w:rFonts w:ascii="Times New Roman" w:hAnsi="Times New Roman" w:cs="Times New Roman"/>
          <w:sz w:val="28"/>
          <w:szCs w:val="28"/>
        </w:rPr>
        <w:t xml:space="preserve">  В дошкольном возрасте закладываются основы здоровья, гармоничного, умственного, нравственного, физического и эстетического развития ребёнка, формируется его личность. Эстетическое воспитание личности происходит с первых шагов маленького человека, с первых его слов, поступков. Именно окружающая среда, откладывает в душе ребенка отпечаток на всю жизнь. Незаменимым средством формирования духовного мира детей является искусство: литература, скульптура, народное творчество, живопись, хореография. </w:t>
      </w:r>
    </w:p>
    <w:p w:rsidR="003E4D22" w:rsidRPr="00E12931" w:rsidRDefault="00935A8B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Хореография</w:t>
      </w:r>
      <w:r w:rsidR="003E4D22" w:rsidRPr="00E12931">
        <w:rPr>
          <w:rFonts w:ascii="Times New Roman" w:hAnsi="Times New Roman" w:cs="Times New Roman"/>
          <w:sz w:val="28"/>
          <w:szCs w:val="28"/>
        </w:rPr>
        <w:t xml:space="preserve"> пробуждает у детей дошкольного возраста эмоционально-творческое начало. Формирование творческой личности существенно для эмоционального и для эстетического развития ребенка. При творческой деятельности активизируется восприятие, выразительность исполнения, оценочное отношение к своей продукции, что оказывает большое влияние на становление личности ребенка. В наше не простое и жестокое время очень важно воспитать маленького человека, способного сопереживать, сочувствовать другим людям, животным, прививать ему чувство такта, воспитать культурного, полноценн</w:t>
      </w:r>
      <w:r>
        <w:rPr>
          <w:rFonts w:ascii="Times New Roman" w:hAnsi="Times New Roman" w:cs="Times New Roman"/>
          <w:sz w:val="28"/>
          <w:szCs w:val="28"/>
        </w:rPr>
        <w:t xml:space="preserve">ого члена общества. </w:t>
      </w:r>
      <w:r w:rsidR="003E4D22" w:rsidRPr="00E12931">
        <w:rPr>
          <w:rFonts w:ascii="Times New Roman" w:hAnsi="Times New Roman" w:cs="Times New Roman"/>
          <w:sz w:val="28"/>
          <w:szCs w:val="28"/>
        </w:rPr>
        <w:t>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развития, импровизации.</w:t>
      </w:r>
    </w:p>
    <w:p w:rsidR="003E4D22" w:rsidRPr="0090472A" w:rsidRDefault="003E4D22" w:rsidP="003E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Направленность программы акцентируется на том, что на занятиях хореографии идет одновременное развитие физических качеств и формирование базы эстетичных движений тела и его звеньев. Эти два момента настолько связаны между собой, что отделить их друг от друга очень сложно.</w:t>
      </w:r>
    </w:p>
    <w:p w:rsidR="003E4D22" w:rsidRPr="00E12931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b/>
          <w:bCs/>
          <w:sz w:val="28"/>
          <w:szCs w:val="28"/>
        </w:rPr>
        <w:t>1.2 Новизна</w:t>
      </w:r>
      <w:r w:rsidR="0092037C">
        <w:rPr>
          <w:rFonts w:ascii="Times New Roman" w:hAnsi="Times New Roman" w:cs="Times New Roman"/>
          <w:b/>
          <w:bCs/>
          <w:sz w:val="28"/>
          <w:szCs w:val="28"/>
        </w:rPr>
        <w:t>, актуальность.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931">
        <w:rPr>
          <w:rFonts w:ascii="Times New Roman" w:hAnsi="Times New Roman" w:cs="Times New Roman"/>
          <w:sz w:val="28"/>
          <w:szCs w:val="28"/>
        </w:rPr>
        <w:t> В годы дошкольного возраста закладываются основы</w:t>
      </w:r>
      <w:r w:rsidRPr="0090472A">
        <w:rPr>
          <w:rFonts w:ascii="Times New Roman" w:hAnsi="Times New Roman" w:cs="Times New Roman"/>
          <w:sz w:val="28"/>
          <w:szCs w:val="28"/>
        </w:rPr>
        <w:t xml:space="preserve"> здоровья, гармоничного, умственного, нравственного и физического развития ребёнка, формируется его личность.   В настоящее время со стороны родителей и детей растет спрос на образовательные услуги в области хореографии. Очень часто дети начинают заниматься хореографией уже в дошкольном возрасте, так как родители справедливо считают, что ребенок, который умеет танцевать, развивается быстрее и гармоничнее своих сверстников.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72A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дополнительного образования </w:t>
      </w:r>
      <w:proofErr w:type="gramStart"/>
      <w:r w:rsidRPr="0090472A">
        <w:rPr>
          <w:rFonts w:ascii="Times New Roman" w:hAnsi="Times New Roman" w:cs="Times New Roman"/>
          <w:sz w:val="28"/>
          <w:szCs w:val="28"/>
        </w:rPr>
        <w:t>детей  предоставляет</w:t>
      </w:r>
      <w:proofErr w:type="gramEnd"/>
      <w:r w:rsidRPr="0090472A">
        <w:rPr>
          <w:rFonts w:ascii="Times New Roman" w:hAnsi="Times New Roman" w:cs="Times New Roman"/>
          <w:sz w:val="28"/>
          <w:szCs w:val="28"/>
        </w:rPr>
        <w:t xml:space="preserve"> широкие возможности обучения основам танцевального искусства, дает </w:t>
      </w:r>
      <w:r w:rsidR="00935A8B">
        <w:rPr>
          <w:rFonts w:ascii="Times New Roman" w:hAnsi="Times New Roman" w:cs="Times New Roman"/>
          <w:sz w:val="28"/>
          <w:szCs w:val="28"/>
        </w:rPr>
        <w:t>возможность ввести детей 5</w:t>
      </w:r>
      <w:bookmarkStart w:id="0" w:name="_GoBack"/>
      <w:bookmarkEnd w:id="0"/>
      <w:r w:rsidRPr="0090472A">
        <w:rPr>
          <w:rFonts w:ascii="Times New Roman" w:hAnsi="Times New Roman" w:cs="Times New Roman"/>
          <w:sz w:val="28"/>
          <w:szCs w:val="28"/>
        </w:rPr>
        <w:t xml:space="preserve">–7-и лет в мир хореографии, с помощью игровых технологий познакомить с некоторыми хореографическими жанрами, видами и стилями. Программа поможет </w:t>
      </w:r>
      <w:r>
        <w:rPr>
          <w:rFonts w:ascii="Times New Roman" w:hAnsi="Times New Roman" w:cs="Times New Roman"/>
          <w:sz w:val="28"/>
          <w:szCs w:val="28"/>
        </w:rPr>
        <w:t xml:space="preserve">дошкольникам творчески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самовыраз</w:t>
      </w:r>
      <w:r w:rsidR="0092037C">
        <w:rPr>
          <w:rFonts w:ascii="Times New Roman" w:hAnsi="Times New Roman" w:cs="Times New Roman"/>
          <w:sz w:val="28"/>
          <w:szCs w:val="28"/>
        </w:rPr>
        <w:t>иться</w:t>
      </w:r>
      <w:proofErr w:type="spellEnd"/>
      <w:r w:rsidR="0092037C">
        <w:rPr>
          <w:rFonts w:ascii="Times New Roman" w:hAnsi="Times New Roman" w:cs="Times New Roman"/>
          <w:sz w:val="28"/>
          <w:szCs w:val="28"/>
        </w:rPr>
        <w:t> </w:t>
      </w:r>
      <w:r w:rsidRPr="0090472A">
        <w:rPr>
          <w:rFonts w:ascii="Times New Roman" w:hAnsi="Times New Roman" w:cs="Times New Roman"/>
          <w:sz w:val="28"/>
          <w:szCs w:val="28"/>
        </w:rPr>
        <w:t>и проявить себя посредством пластики, ритмики и импровизации.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Занятия танцами формируют правильную осанку, прививают основы этикета и грамотной манеры поведения в обществе, дают представление об актёрском мастерстве. Танец имеет огромное значение как средство воспитания национального самосознания. Прослушивание ритмичной танцевальной музыки развивают и внутренне обогащают, прививают умение через танец выражать различные состояния, мысли, чувства человека, его взаимоотношения с окружающим миром.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lastRenderedPageBreak/>
        <w:t>Педагогическая целесообразность образовательной программы (мера педагогического вмешательства, разумная достаточность; предоставление самостоятельности и возможностей для самовыражения самому учащемуся). Педагогическая целесообразность образовательной программы по хореографии  «</w:t>
      </w:r>
      <w:r w:rsidRPr="0090472A">
        <w:rPr>
          <w:rFonts w:ascii="Times New Roman" w:hAnsi="Times New Roman" w:cs="Times New Roman"/>
          <w:b/>
          <w:bCs/>
          <w:sz w:val="28"/>
          <w:szCs w:val="28"/>
        </w:rPr>
        <w:t>Танцевальная палитра</w:t>
      </w:r>
      <w:r w:rsidRPr="0090472A">
        <w:rPr>
          <w:rFonts w:ascii="Times New Roman" w:hAnsi="Times New Roman" w:cs="Times New Roman"/>
          <w:sz w:val="28"/>
          <w:szCs w:val="28"/>
        </w:rPr>
        <w:t xml:space="preserve">» определена тем, что ориентирует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90472A">
        <w:rPr>
          <w:rFonts w:ascii="Times New Roman" w:hAnsi="Times New Roman" w:cs="Times New Roman"/>
          <w:sz w:val="28"/>
          <w:szCs w:val="28"/>
        </w:rPr>
        <w:t xml:space="preserve"> на приобщение каждого ребенка к танцевально-музыкальной культуре, применение полученных знаний, умений и навыков хореографического творчества в повседневной деятельности, улучшение своего образовательного результата, на создание индивидуального творческого продукта.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72A">
        <w:rPr>
          <w:rFonts w:ascii="Times New Roman" w:hAnsi="Times New Roman" w:cs="Times New Roman"/>
          <w:sz w:val="28"/>
          <w:szCs w:val="28"/>
        </w:rPr>
        <w:t>Благодаря систематическому хореографическому образованию и воспитанию обучающиеся приобретают общую эстетическую и танцевальную культуру, а развитие танцевальных и музыкальных способностей помогает более тонкому восприятию хореографического искусства – в этом и заключается педагогическая целесообразность разработанной образовательной программы по обучению хореографии.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Кроме того, педагогическую целесообразность образовательной программы мы видим в формировании   учащегося чувства ответственности в исполнении своей индивидуальной функции в коллективном процессе (общий танец), с одной стороны, и формировании самодостаточного  проявления,  всего творческого потенциала при выполнении индивидуальных партий ребенка в коллективном постановочном процессе формирования танцевального номера, с другой стороны.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E4D22" w:rsidRPr="007C4BA5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обучения - </w:t>
      </w:r>
      <w:r w:rsidRPr="007C4BA5">
        <w:rPr>
          <w:rFonts w:ascii="Times New Roman" w:hAnsi="Times New Roman" w:cs="Times New Roman"/>
          <w:bCs/>
          <w:sz w:val="28"/>
          <w:szCs w:val="28"/>
        </w:rPr>
        <w:t>очная</w:t>
      </w:r>
    </w:p>
    <w:p w:rsidR="003E4D22" w:rsidRPr="007C4BA5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Pr="0090472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– </w:t>
      </w:r>
      <w:r>
        <w:rPr>
          <w:rFonts w:ascii="Times New Roman" w:hAnsi="Times New Roman" w:cs="Times New Roman"/>
          <w:bCs/>
          <w:sz w:val="28"/>
          <w:szCs w:val="28"/>
        </w:rPr>
        <w:t>36 недель 9 месяцев 1 год</w:t>
      </w:r>
      <w:r w:rsidRPr="007C4BA5">
        <w:rPr>
          <w:rFonts w:ascii="Times New Roman" w:hAnsi="Times New Roman" w:cs="Times New Roman"/>
          <w:sz w:val="28"/>
          <w:szCs w:val="28"/>
        </w:rPr>
        <w:t>.</w:t>
      </w:r>
    </w:p>
    <w:p w:rsidR="003E4D22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BA5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 xml:space="preserve"> – русский язык</w:t>
      </w:r>
    </w:p>
    <w:p w:rsidR="003E4D22" w:rsidRPr="002E1665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BA5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1665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 в неделю – 1занятие по 30</w:t>
      </w:r>
      <w:r w:rsidRPr="002E1665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:rsidR="003E4D22" w:rsidRPr="007C4BA5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BA5">
        <w:rPr>
          <w:rFonts w:ascii="Times New Roman" w:hAnsi="Times New Roman" w:cs="Times New Roman"/>
          <w:b/>
          <w:sz w:val="28"/>
          <w:szCs w:val="28"/>
        </w:rPr>
        <w:t xml:space="preserve">Количество детей в группе – </w:t>
      </w:r>
      <w:r w:rsidRPr="008A33D3">
        <w:rPr>
          <w:rFonts w:ascii="Times New Roman" w:hAnsi="Times New Roman" w:cs="Times New Roman"/>
          <w:sz w:val="28"/>
          <w:szCs w:val="28"/>
        </w:rPr>
        <w:t>8-10 человек</w:t>
      </w:r>
    </w:p>
    <w:p w:rsidR="003E4D22" w:rsidRPr="00347447" w:rsidRDefault="00347447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и возраст детей: </w:t>
      </w:r>
      <w:r w:rsidRPr="00347447">
        <w:rPr>
          <w:rFonts w:ascii="Times New Roman" w:hAnsi="Times New Roman" w:cs="Times New Roman"/>
          <w:sz w:val="28"/>
          <w:szCs w:val="28"/>
        </w:rPr>
        <w:t>5-7 лет, в том числе и дети с ОВЗ</w:t>
      </w:r>
    </w:p>
    <w:p w:rsidR="003E4D22" w:rsidRPr="007C4BA5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4D22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7A7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472A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:rsidR="003E4D22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B3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первоначальных навыков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хореографического мастерства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E4D22" w:rsidRDefault="0092037C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E4D22">
        <w:rPr>
          <w:rFonts w:ascii="Times New Roman" w:hAnsi="Times New Roman" w:cs="Times New Roman"/>
          <w:b/>
          <w:bCs/>
          <w:sz w:val="28"/>
          <w:szCs w:val="28"/>
        </w:rPr>
        <w:t>редметные:</w:t>
      </w:r>
    </w:p>
    <w:p w:rsidR="003E4D22" w:rsidRPr="00635C6E" w:rsidRDefault="003E4D22" w:rsidP="003E4D22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Обучить детей танцевальным движениям.</w:t>
      </w:r>
    </w:p>
    <w:p w:rsidR="003E4D22" w:rsidRPr="00635C6E" w:rsidRDefault="003E4D22" w:rsidP="003E4D22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Формировать умение слушать музыку, понимать ее настроение, характер, передавать их танцевальными движениями.</w:t>
      </w:r>
    </w:p>
    <w:p w:rsidR="003E4D22" w:rsidRPr="00635C6E" w:rsidRDefault="003E4D22" w:rsidP="003E4D22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Формировать пластику, культуру движения, их выразительность.</w:t>
      </w:r>
    </w:p>
    <w:p w:rsidR="003E4D22" w:rsidRPr="00635C6E" w:rsidRDefault="003E4D22" w:rsidP="003E4D22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Формировать умение ориентироваться в пространстве.</w:t>
      </w:r>
    </w:p>
    <w:p w:rsidR="003E4D22" w:rsidRPr="00635C6E" w:rsidRDefault="003E4D22" w:rsidP="003E4D22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Формировать правильную постановку корпуса, рук, ног, головы.</w:t>
      </w:r>
    </w:p>
    <w:p w:rsidR="003E4D22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4D22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4D22" w:rsidRPr="00635C6E" w:rsidRDefault="003E4D22" w:rsidP="003E4D22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Развивать творческие способности детей.</w:t>
      </w:r>
    </w:p>
    <w:p w:rsidR="003E4D22" w:rsidRPr="00635C6E" w:rsidRDefault="003E4D22" w:rsidP="003E4D22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Развить музыкальный слух и чувство ритма.</w:t>
      </w:r>
    </w:p>
    <w:p w:rsidR="003E4D22" w:rsidRPr="00635C6E" w:rsidRDefault="003E4D22" w:rsidP="003E4D22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Развить воображение, фантазию.</w:t>
      </w:r>
    </w:p>
    <w:p w:rsidR="003E4D22" w:rsidRPr="0090472A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D22" w:rsidRDefault="003E4D22" w:rsidP="003E4D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3E4D22" w:rsidRPr="00635C6E" w:rsidRDefault="003E4D22" w:rsidP="003E4D22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Развить у детей активность и самостоятельность, коммуникативные способности.</w:t>
      </w:r>
    </w:p>
    <w:p w:rsidR="003E4D22" w:rsidRPr="00635C6E" w:rsidRDefault="003E4D22" w:rsidP="003E4D22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Формировать общую культуру личности ребенка, способность ориентироваться в современном обществе.</w:t>
      </w:r>
    </w:p>
    <w:p w:rsidR="003E4D22" w:rsidRPr="00635C6E" w:rsidRDefault="003E4D22" w:rsidP="003E4D22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Формировать нравственно-эстетические отношения между детьми и взрослыми.</w:t>
      </w:r>
    </w:p>
    <w:p w:rsidR="003E4D22" w:rsidRPr="00635C6E" w:rsidRDefault="003E4D22" w:rsidP="003E4D22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rPr>
          <w:color w:val="000000"/>
        </w:rPr>
      </w:pPr>
      <w:r w:rsidRPr="00635C6E">
        <w:rPr>
          <w:rFonts w:ascii="Times New Roman" w:hAnsi="Times New Roman" w:cs="Times New Roman"/>
          <w:color w:val="000000"/>
          <w:sz w:val="28"/>
        </w:rPr>
        <w:t>Создание атмосферы радости детского творчества в сотрудничестве.</w:t>
      </w:r>
    </w:p>
    <w:p w:rsidR="003E4D22" w:rsidRPr="00CA39AE" w:rsidRDefault="003E4D22" w:rsidP="003E4D22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У</w:t>
      </w:r>
      <w:r w:rsidRPr="00635C6E">
        <w:rPr>
          <w:rFonts w:ascii="Times New Roman" w:hAnsi="Times New Roman" w:cs="Times New Roman"/>
          <w:color w:val="000000"/>
          <w:sz w:val="28"/>
        </w:rPr>
        <w:t>крепление здоровья детей.</w:t>
      </w:r>
    </w:p>
    <w:p w:rsidR="003E4D22" w:rsidRPr="003E4D22" w:rsidRDefault="003E4D22" w:rsidP="003E4D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4D22" w:rsidRDefault="003E4D22" w:rsidP="003E4D22">
      <w:pPr>
        <w:pStyle w:val="a3"/>
        <w:spacing w:after="0" w:line="240" w:lineRule="auto"/>
        <w:ind w:left="1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  </w:t>
      </w:r>
      <w:r w:rsidRPr="00DE3DE2">
        <w:rPr>
          <w:rFonts w:ascii="Times New Roman" w:hAnsi="Times New Roman" w:cs="Times New Roman"/>
          <w:b/>
          <w:bCs/>
          <w:sz w:val="28"/>
          <w:szCs w:val="28"/>
        </w:rPr>
        <w:t>Содержание программного материала</w:t>
      </w:r>
    </w:p>
    <w:p w:rsidR="003E4D22" w:rsidRDefault="0092037C" w:rsidP="003E4D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663DDF" w:rsidRPr="00663DDF" w:rsidRDefault="00663DDF" w:rsidP="003E4D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Образовательный процесс строится в соответствии с возрастными, психологическими возможностями. На одном занятии могут использоваться частично несколько разделов.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984"/>
        <w:gridCol w:w="1985"/>
        <w:gridCol w:w="1785"/>
      </w:tblGrid>
      <w:tr w:rsidR="002A44B6" w:rsidTr="002A44B6">
        <w:tc>
          <w:tcPr>
            <w:tcW w:w="534" w:type="dxa"/>
          </w:tcPr>
          <w:p w:rsidR="002A44B6" w:rsidRDefault="002A44B6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2A44B6" w:rsidRDefault="002A44B6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разделов</w:t>
            </w:r>
          </w:p>
        </w:tc>
        <w:tc>
          <w:tcPr>
            <w:tcW w:w="1984" w:type="dxa"/>
          </w:tcPr>
          <w:p w:rsidR="002A44B6" w:rsidRDefault="002A44B6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985" w:type="dxa"/>
          </w:tcPr>
          <w:p w:rsidR="002A44B6" w:rsidRDefault="002A44B6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785" w:type="dxa"/>
          </w:tcPr>
          <w:p w:rsidR="002A44B6" w:rsidRDefault="002A44B6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</w:tr>
      <w:tr w:rsidR="002A44B6" w:rsidTr="002A44B6">
        <w:tc>
          <w:tcPr>
            <w:tcW w:w="534" w:type="dxa"/>
          </w:tcPr>
          <w:p w:rsidR="002A44B6" w:rsidRPr="002A44B6" w:rsidRDefault="002A44B6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A44B6" w:rsidRPr="002A44B6" w:rsidRDefault="002A44B6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 в хореографическое и</w:t>
            </w:r>
            <w:r w:rsidR="009B1B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Pr="002A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кусство</w:t>
            </w:r>
          </w:p>
        </w:tc>
        <w:tc>
          <w:tcPr>
            <w:tcW w:w="1984" w:type="dxa"/>
          </w:tcPr>
          <w:p w:rsidR="002A44B6" w:rsidRP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A44B6" w:rsidRPr="009B1BA4" w:rsidRDefault="006E196E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:rsidR="002A44B6" w:rsidRPr="006E196E" w:rsidRDefault="006E196E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19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B1BA4" w:rsidTr="002A44B6">
        <w:tc>
          <w:tcPr>
            <w:tcW w:w="53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B1BA4" w:rsidRPr="009B1BA4" w:rsidRDefault="009B1BA4" w:rsidP="009B1BA4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Элементы музыкальной грамотности</w:t>
            </w:r>
          </w:p>
        </w:tc>
        <w:tc>
          <w:tcPr>
            <w:tcW w:w="1984" w:type="dxa"/>
          </w:tcPr>
          <w:p w:rsidR="009B1BA4" w:rsidRP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9A23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B1BA4" w:rsidRP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:rsidR="009B1BA4" w:rsidRPr="009B1BA4" w:rsidRDefault="009A23CE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B1BA4" w:rsidTr="002A44B6">
        <w:tc>
          <w:tcPr>
            <w:tcW w:w="53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9B1BA4" w:rsidRPr="009B1BA4" w:rsidRDefault="009B1BA4" w:rsidP="009B1BA4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</w:tc>
        <w:tc>
          <w:tcPr>
            <w:tcW w:w="198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104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5" w:type="dxa"/>
          </w:tcPr>
          <w:p w:rsidR="009B1BA4" w:rsidRDefault="009A23CE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9B1BA4" w:rsidTr="002A44B6">
        <w:tc>
          <w:tcPr>
            <w:tcW w:w="53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9B1BA4" w:rsidRPr="009B1BA4" w:rsidRDefault="009B1BA4" w:rsidP="009B1BA4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Построения и перестроения</w:t>
            </w:r>
          </w:p>
        </w:tc>
        <w:tc>
          <w:tcPr>
            <w:tcW w:w="198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104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5.5</w:t>
            </w:r>
          </w:p>
        </w:tc>
        <w:tc>
          <w:tcPr>
            <w:tcW w:w="1985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785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9A23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B1BA4" w:rsidTr="002A44B6">
        <w:tc>
          <w:tcPr>
            <w:tcW w:w="53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9B1BA4" w:rsidRPr="009B1BA4" w:rsidRDefault="009B1BA4" w:rsidP="009B1BA4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</w:t>
            </w:r>
          </w:p>
        </w:tc>
        <w:tc>
          <w:tcPr>
            <w:tcW w:w="1984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9.5</w:t>
            </w:r>
          </w:p>
        </w:tc>
        <w:tc>
          <w:tcPr>
            <w:tcW w:w="1985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785" w:type="dxa"/>
          </w:tcPr>
          <w:p w:rsidR="009B1BA4" w:rsidRDefault="009A23CE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B1BA4" w:rsidTr="002A44B6">
        <w:tc>
          <w:tcPr>
            <w:tcW w:w="53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9B1BA4" w:rsidRPr="009B1BA4" w:rsidRDefault="009B1BA4" w:rsidP="009B1BA4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</w:tc>
        <w:tc>
          <w:tcPr>
            <w:tcW w:w="1984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9.5</w:t>
            </w:r>
          </w:p>
        </w:tc>
        <w:tc>
          <w:tcPr>
            <w:tcW w:w="1985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785" w:type="dxa"/>
          </w:tcPr>
          <w:p w:rsidR="009B1BA4" w:rsidRDefault="009A23CE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B1BA4" w:rsidTr="002A44B6">
        <w:tc>
          <w:tcPr>
            <w:tcW w:w="534" w:type="dxa"/>
          </w:tcPr>
          <w:p w:rsidR="009B1BA4" w:rsidRDefault="009B1BA4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9B1BA4" w:rsidRPr="009B1BA4" w:rsidRDefault="009B1BA4" w:rsidP="009B1BA4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984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9.5</w:t>
            </w:r>
          </w:p>
        </w:tc>
        <w:tc>
          <w:tcPr>
            <w:tcW w:w="1985" w:type="dxa"/>
          </w:tcPr>
          <w:p w:rsidR="009B1BA4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785" w:type="dxa"/>
          </w:tcPr>
          <w:p w:rsidR="009B1BA4" w:rsidRDefault="009A23CE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104C7" w:rsidTr="002A44B6">
        <w:tc>
          <w:tcPr>
            <w:tcW w:w="534" w:type="dxa"/>
          </w:tcPr>
          <w:p w:rsidR="00F104C7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104C7" w:rsidRPr="009B1BA4" w:rsidRDefault="00F104C7" w:rsidP="009B1BA4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F104C7" w:rsidRPr="00347447" w:rsidRDefault="00F104C7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85" w:type="dxa"/>
          </w:tcPr>
          <w:p w:rsidR="00F104C7" w:rsidRPr="00347447" w:rsidRDefault="006E196E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85" w:type="dxa"/>
          </w:tcPr>
          <w:p w:rsidR="00F104C7" w:rsidRPr="00347447" w:rsidRDefault="009A23CE" w:rsidP="003E4D2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6E196E" w:rsidRPr="00347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0B00F7" w:rsidRPr="0092037C" w:rsidRDefault="0092037C" w:rsidP="0092037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92037C">
        <w:rPr>
          <w:b/>
          <w:sz w:val="28"/>
          <w:szCs w:val="28"/>
        </w:rPr>
        <w:t>Содержание учебного плана</w:t>
      </w:r>
    </w:p>
    <w:p w:rsidR="000B00F7" w:rsidRPr="00084ADE" w:rsidRDefault="000B00F7" w:rsidP="000B00F7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084ADE">
        <w:rPr>
          <w:sz w:val="28"/>
          <w:szCs w:val="28"/>
          <w:u w:val="single"/>
        </w:rPr>
        <w:t xml:space="preserve">Введение в </w:t>
      </w:r>
      <w:r w:rsidR="00084ADE" w:rsidRPr="00084ADE">
        <w:rPr>
          <w:bCs/>
          <w:color w:val="000000"/>
          <w:sz w:val="28"/>
          <w:szCs w:val="28"/>
          <w:u w:val="single"/>
        </w:rPr>
        <w:t>хореографическое искусство:</w:t>
      </w:r>
    </w:p>
    <w:p w:rsidR="007A7548" w:rsidRDefault="000B00F7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Теоретические знания</w:t>
      </w:r>
      <w:r w:rsidRPr="003E4D22">
        <w:rPr>
          <w:sz w:val="28"/>
          <w:szCs w:val="28"/>
        </w:rPr>
        <w:t>:</w:t>
      </w:r>
    </w:p>
    <w:p w:rsidR="003E4D22" w:rsidRPr="003E4D22" w:rsidRDefault="000B00F7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4D22">
        <w:rPr>
          <w:sz w:val="28"/>
          <w:szCs w:val="28"/>
        </w:rPr>
        <w:t xml:space="preserve"> Знакомство с прав</w:t>
      </w:r>
      <w:r w:rsidR="007A7548">
        <w:rPr>
          <w:sz w:val="28"/>
          <w:szCs w:val="28"/>
        </w:rPr>
        <w:t>илами по технике безопасности, п</w:t>
      </w:r>
      <w:r w:rsidRPr="003E4D22">
        <w:rPr>
          <w:sz w:val="28"/>
          <w:szCs w:val="28"/>
        </w:rPr>
        <w:t>равилами поведения в зале, соблюдением мер предосторожности в работе возле зеркал, работа с техническими средствами. Знакомство с ис</w:t>
      </w:r>
      <w:r>
        <w:rPr>
          <w:sz w:val="28"/>
          <w:szCs w:val="28"/>
        </w:rPr>
        <w:t>торией танцевального искусства.</w:t>
      </w:r>
      <w:r w:rsidRPr="003E4D22">
        <w:rPr>
          <w:sz w:val="28"/>
          <w:szCs w:val="28"/>
        </w:rPr>
        <w:t xml:space="preserve"> Беседы с детьми на темы: «В ногу со временем» (танцоры нашего времени, направления современных танцев), «Новое в</w:t>
      </w:r>
      <w:r>
        <w:rPr>
          <w:sz w:val="28"/>
          <w:szCs w:val="28"/>
        </w:rPr>
        <w:t xml:space="preserve">еяние в искусстве хореографии». </w:t>
      </w:r>
      <w:r w:rsidR="003E4D22" w:rsidRPr="003E4D22">
        <w:rPr>
          <w:sz w:val="28"/>
          <w:szCs w:val="28"/>
        </w:rPr>
        <w:t xml:space="preserve"> Практическая деятельность: проведение вводного мониторинга воспитанников. «Мы - коллектив».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Методы и приемы: наглядный, практический, словесный.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проведения: беседа, лекция, практическая работа.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подведения итогов: рефлексия.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  <w:u w:val="single"/>
        </w:rPr>
        <w:t>2</w:t>
      </w:r>
      <w:r w:rsidR="000B00F7">
        <w:rPr>
          <w:sz w:val="28"/>
          <w:szCs w:val="28"/>
          <w:u w:val="single"/>
        </w:rPr>
        <w:t>.</w:t>
      </w:r>
      <w:r w:rsidRPr="003E4D22">
        <w:rPr>
          <w:sz w:val="28"/>
          <w:szCs w:val="28"/>
        </w:rPr>
        <w:t xml:space="preserve"> </w:t>
      </w:r>
      <w:r w:rsidRPr="000B00F7">
        <w:rPr>
          <w:sz w:val="28"/>
          <w:szCs w:val="28"/>
          <w:u w:val="single"/>
        </w:rPr>
        <w:t>«Элементы музыкальной грамотности»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Теоретические знания</w:t>
      </w:r>
      <w:r w:rsidRPr="003E4D22">
        <w:rPr>
          <w:sz w:val="28"/>
          <w:szCs w:val="28"/>
        </w:rPr>
        <w:t>: Раскрывается понятие «ритмика», «музыкальная грамотность. Упражнения этого раздела формируют: музыкальное восприятие, представления о выразительных средствах.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Практическая деятельность</w:t>
      </w:r>
      <w:r w:rsidRPr="003E4D22">
        <w:rPr>
          <w:sz w:val="28"/>
          <w:szCs w:val="28"/>
        </w:rPr>
        <w:t>: Предполагает упражнения и развивающие игры типа: различие правой и левой ноги, руки, плеча, повороты вправо и влево, построение в колонну по одному, по два в пары, перестроения из колонны в шеренгу и обратно, круг, сужение и расширение круга, свободное размещение в зале с последующим возвращением в колонну.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Методы и приемы: наглядный, практический, словесный, игровой, прослушивание аудиозаписи, беседа с детьми и др.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проведения: беседа в сочетании с игровой деятельностью.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подведения итогов: рефлексия.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Материал: конспект занятия, диски, музыкальный центр.</w:t>
      </w:r>
    </w:p>
    <w:p w:rsidR="003E4D22" w:rsidRPr="000B00F7" w:rsidRDefault="000B00F7" w:rsidP="000B00F7">
      <w:pPr>
        <w:pStyle w:val="a4"/>
        <w:shd w:val="clear" w:color="auto" w:fill="FFFFFF"/>
        <w:spacing w:before="0" w:beforeAutospacing="0" w:after="150" w:afterAutospacing="0"/>
        <w:ind w:left="114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="003E4D22" w:rsidRPr="000B00F7">
        <w:rPr>
          <w:sz w:val="28"/>
          <w:szCs w:val="28"/>
          <w:u w:val="single"/>
        </w:rPr>
        <w:t xml:space="preserve"> «Музыкально-игровое творчество»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Теоретические знания</w:t>
      </w:r>
      <w:r w:rsidRPr="003E4D22">
        <w:rPr>
          <w:sz w:val="28"/>
          <w:szCs w:val="28"/>
        </w:rPr>
        <w:t xml:space="preserve">: Раскрывается понятие «музыкально - игровое творчество», «марш», «песня», «танец», «темповые значения в музыке». Упражнения этого раздела формируют: музыкальное восприятие, представления о выразительных </w:t>
      </w:r>
      <w:r w:rsidRPr="003E4D22">
        <w:rPr>
          <w:sz w:val="28"/>
          <w:szCs w:val="28"/>
        </w:rPr>
        <w:lastRenderedPageBreak/>
        <w:t>средствах, запас музыкальных впечатлений, используя их в разных видах деятельности, развивает чувство ритма, умение ориентироваться в маршевой и танцевальной музыке, определять ее характер, метроритм, строение и умение согласовывать музыку с движением. В результате освоения программы воспитанники должны овладеть коммуникативным навыком, осознать свою значимость в коллективе.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Практическая деятельность</w:t>
      </w:r>
      <w:r w:rsidRPr="003E4D22">
        <w:rPr>
          <w:sz w:val="28"/>
          <w:szCs w:val="28"/>
        </w:rPr>
        <w:t>: Предполагает упражнения и развивающие игры типа: различие правой и левой ноги, руки, плеча, повороты вправо и влево: музыкальные, развивающие, подвижные игры, воспитывающие чувства коллективизма, способности к сопереживанию. Музыкально-развивающие игры «Найди себе пару», «Кот и мыши», «Зарядка», «Что это?»,</w:t>
      </w:r>
      <w:r w:rsidR="00D13787">
        <w:rPr>
          <w:sz w:val="28"/>
          <w:szCs w:val="28"/>
        </w:rPr>
        <w:t xml:space="preserve"> «Придумай свой образ», </w:t>
      </w:r>
      <w:r w:rsidR="00C366E7">
        <w:rPr>
          <w:sz w:val="28"/>
          <w:szCs w:val="28"/>
        </w:rPr>
        <w:t xml:space="preserve">«Запрещенное движение», </w:t>
      </w:r>
      <w:r w:rsidRPr="003E4D22">
        <w:rPr>
          <w:sz w:val="28"/>
          <w:szCs w:val="28"/>
        </w:rPr>
        <w:t>«Гори, гори ясно», «Колобок», «Ветерок». Игры, направленные на ориентацию в пространстве «Найди свое место в колонне», «Ищи свой цвет», «Змейка с воротцами», «Плавный хоровод», «Пожарные».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Методы и приемы: наглядный, практический, словесный, игровой. Сюрпризный момент, прослушивание аудиозаписи, рассказывание, беседа с детьми и др.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проведения: беседа в сочетании с игровой деятельностью практической работой.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подведения итогов: рефлексия.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Материал: конспект занятия, подбор репертуара, муз. центр.</w:t>
      </w:r>
    </w:p>
    <w:p w:rsidR="003E4D22" w:rsidRPr="000B00F7" w:rsidRDefault="003E4D22" w:rsidP="000B00F7">
      <w:pPr>
        <w:pStyle w:val="a4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3E4D22">
        <w:rPr>
          <w:sz w:val="28"/>
          <w:szCs w:val="28"/>
        </w:rPr>
        <w:t xml:space="preserve"> </w:t>
      </w:r>
      <w:r w:rsidRPr="000B00F7">
        <w:rPr>
          <w:sz w:val="28"/>
          <w:szCs w:val="28"/>
          <w:u w:val="single"/>
        </w:rPr>
        <w:t>«Построения и перестроения»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Теоретические знания</w:t>
      </w:r>
      <w:r w:rsidRPr="003E4D22">
        <w:rPr>
          <w:sz w:val="28"/>
          <w:szCs w:val="28"/>
        </w:rPr>
        <w:t>: Раскрывается понятие «ритмика», «темповые значения в музыке». В результате освоения данного раздела программы дети должны овладеть коммуникативным навыком, осознать свою значимость в коллективе.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Практическая деятельность</w:t>
      </w:r>
      <w:r w:rsidRPr="003E4D22">
        <w:rPr>
          <w:sz w:val="28"/>
          <w:szCs w:val="28"/>
        </w:rPr>
        <w:t>: Предполагает упражнения и развивающие игры типа: построение в колонну по одному, по два в пары, перестроения из колонны в шеренгу и обратно, круг, сужение и расширение круга, свободное размещение в зале с последующим возвращением в колонну.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Методы и приемы: наглядный, практический, словесный, игровой. Сюрпризный момент, прослушивание аудиозаписи, чтение литературы, рассказывание, беседа с детьми и др.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проведения: беседа в сочетании с игровой деятельностью практической работой.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подведения итогов: рефлексия.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Материал: сценарии.</w:t>
      </w:r>
    </w:p>
    <w:p w:rsidR="003E4D22" w:rsidRPr="003E4D22" w:rsidRDefault="000B00F7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5. </w:t>
      </w:r>
      <w:r w:rsidR="003E4D22" w:rsidRPr="003E4D22">
        <w:rPr>
          <w:sz w:val="28"/>
          <w:szCs w:val="28"/>
          <w:u w:val="single"/>
        </w:rPr>
        <w:t xml:space="preserve"> Танцевальная азбука: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 xml:space="preserve"> «Позиции рук и ног»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Теоретические знания</w:t>
      </w:r>
      <w:r w:rsidRPr="003E4D22">
        <w:rPr>
          <w:sz w:val="28"/>
          <w:szCs w:val="28"/>
        </w:rPr>
        <w:t>: Раскрывается понятие «техника», «музыкальная композиция». Техника исполнения. Позиции рук и ног. Пра</w:t>
      </w:r>
      <w:r w:rsidR="001310AE">
        <w:rPr>
          <w:sz w:val="28"/>
          <w:szCs w:val="28"/>
        </w:rPr>
        <w:t xml:space="preserve">вила исполнения народного танца, </w:t>
      </w:r>
      <w:r w:rsidR="001310AE" w:rsidRPr="00C90B7A">
        <w:rPr>
          <w:color w:val="000000"/>
          <w:sz w:val="28"/>
          <w:szCs w:val="28"/>
        </w:rPr>
        <w:t>танцевальные элементы на середине зала: танцевальный шаг с носка, «</w:t>
      </w:r>
      <w:proofErr w:type="spellStart"/>
      <w:r w:rsidR="001310AE" w:rsidRPr="00C90B7A">
        <w:rPr>
          <w:color w:val="000000"/>
          <w:sz w:val="28"/>
          <w:szCs w:val="28"/>
        </w:rPr>
        <w:t>ковырялочка</w:t>
      </w:r>
      <w:proofErr w:type="spellEnd"/>
      <w:r w:rsidR="001310AE" w:rsidRPr="00C90B7A">
        <w:rPr>
          <w:color w:val="000000"/>
          <w:sz w:val="28"/>
          <w:szCs w:val="28"/>
        </w:rPr>
        <w:t>», «каблучок», притоп, подскок</w:t>
      </w:r>
      <w:r w:rsidR="001310AE">
        <w:rPr>
          <w:color w:val="000000"/>
          <w:sz w:val="28"/>
          <w:szCs w:val="28"/>
        </w:rPr>
        <w:t>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Практическая деятельность</w:t>
      </w:r>
      <w:r w:rsidRPr="003E4D22">
        <w:rPr>
          <w:sz w:val="28"/>
          <w:szCs w:val="28"/>
        </w:rPr>
        <w:t>: Предполагает упражнения и развивающие игры, способствующие: развитию и укреплению мышц, исправлению физических недостатков.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Методы и приемы: наглядный, практический, словесный, игровой, прослушивание аудиозаписи, беседа с детьми и др.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проведения: беседа в сочетании с игровой деятельностью.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подведения итогов: рефлексия.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Материал: конспект занятия, диски, музыкальный центр.</w:t>
      </w:r>
    </w:p>
    <w:p w:rsidR="003E4D22" w:rsidRPr="003E4D22" w:rsidRDefault="000B00F7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6.</w:t>
      </w:r>
      <w:r w:rsidR="003E4D22" w:rsidRPr="003E4D22">
        <w:rPr>
          <w:sz w:val="28"/>
          <w:szCs w:val="28"/>
          <w:u w:val="single"/>
        </w:rPr>
        <w:t xml:space="preserve"> Танцевальные движения: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 xml:space="preserve"> «Отработка танцевальных движений»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t>Практическая деятельность</w:t>
      </w:r>
      <w:r w:rsidRPr="003E4D22">
        <w:rPr>
          <w:sz w:val="28"/>
          <w:szCs w:val="28"/>
        </w:rPr>
        <w:t>: Предполагает упражнения и развивающие игры, способствующие: развитию и укреплению мышц, исправлению физических недостатков. При создании творческих ситуаций используются упражнения моделирования детьми «взрослых отношений», например: «Я - учитель танцев». Овладев танцевальными элементами, дети смогут самостоятельно составлять комбинации, придумывать несложные танцы.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Методы и приемы: наглядный, практический, словесный, игровой, прослушивание аудиозаписи, беседа с детьми и др.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проведения: беседа в сочетании с игровой деятельностью.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подведения итогов: рефлексия.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Материал: конспект занятия, диски, музыкальный центр.</w:t>
      </w:r>
    </w:p>
    <w:p w:rsidR="003E4D22" w:rsidRPr="003E4D22" w:rsidRDefault="000B00F7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7.</w:t>
      </w:r>
      <w:r w:rsidR="003E4D22" w:rsidRPr="003E4D22">
        <w:rPr>
          <w:sz w:val="28"/>
          <w:szCs w:val="28"/>
          <w:u w:val="single"/>
        </w:rPr>
        <w:t xml:space="preserve"> Творческая мастерская: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 xml:space="preserve"> Постановка, изучение танца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7548">
        <w:rPr>
          <w:b/>
          <w:sz w:val="28"/>
          <w:szCs w:val="28"/>
        </w:rPr>
        <w:lastRenderedPageBreak/>
        <w:t>Практическая деятельность</w:t>
      </w:r>
      <w:r w:rsidRPr="003E4D22">
        <w:rPr>
          <w:sz w:val="28"/>
          <w:szCs w:val="28"/>
        </w:rPr>
        <w:t>: выполнение упражнений на развитие эмоциональности и технически правильное выполнение движений в танце.</w:t>
      </w:r>
      <w:r w:rsidR="000B00F7">
        <w:rPr>
          <w:sz w:val="28"/>
          <w:szCs w:val="28"/>
        </w:rPr>
        <w:t xml:space="preserve"> </w:t>
      </w:r>
      <w:r w:rsidRPr="003E4D22">
        <w:rPr>
          <w:sz w:val="28"/>
          <w:szCs w:val="28"/>
        </w:rPr>
        <w:t>Отработка движений танца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Практическая деятельность: синхронно-грамотное исполнение танцевальных композиций.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Методы и приемы: словесный, наглядный.</w:t>
      </w:r>
    </w:p>
    <w:p w:rsidR="003E4D22" w:rsidRP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проведения: групповое, индивидуальное занятие.</w:t>
      </w:r>
    </w:p>
    <w:p w:rsidR="003E4D22" w:rsidRDefault="003E4D22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4D22">
        <w:rPr>
          <w:sz w:val="28"/>
          <w:szCs w:val="28"/>
        </w:rPr>
        <w:t>Форма проведения итогов: открытые занятия, выступления на концертах.</w:t>
      </w:r>
    </w:p>
    <w:p w:rsidR="00F104C7" w:rsidRDefault="007A7548" w:rsidP="000B00F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 </w:t>
      </w:r>
      <w:r w:rsidR="00F1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0B00F7" w:rsidRPr="00C90B7A" w:rsidRDefault="00F104C7" w:rsidP="000B00F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Ребенок будет </w:t>
      </w:r>
      <w:r w:rsidR="000B00F7" w:rsidRPr="00C9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знать:</w:t>
      </w:r>
    </w:p>
    <w:p w:rsidR="000B00F7" w:rsidRPr="00C90B7A" w:rsidRDefault="000B00F7" w:rsidP="000B00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основные позиции и положения рук и ног, головы и корпуса;</w:t>
      </w:r>
    </w:p>
    <w:p w:rsidR="000B00F7" w:rsidRPr="00C90B7A" w:rsidRDefault="000B00F7" w:rsidP="000B00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простые танцевальные элементы на середине зала;</w:t>
      </w:r>
    </w:p>
    <w:p w:rsidR="000B00F7" w:rsidRPr="00C90B7A" w:rsidRDefault="000B00F7" w:rsidP="000B00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названия танцевальных элементов по Программе;</w:t>
      </w:r>
    </w:p>
    <w:p w:rsidR="000B00F7" w:rsidRDefault="000B00F7" w:rsidP="000B00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различные простые маршировки и перестроения;</w:t>
      </w:r>
    </w:p>
    <w:p w:rsidR="000B00F7" w:rsidRPr="00C80125" w:rsidRDefault="000B00F7" w:rsidP="000B00F7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0125">
        <w:rPr>
          <w:rFonts w:ascii="Times New Roman" w:hAnsi="Times New Roman" w:cs="Times New Roman"/>
          <w:color w:val="000000"/>
          <w:sz w:val="28"/>
          <w:szCs w:val="28"/>
        </w:rPr>
        <w:t>значение занятий партерного экзерсиса;</w:t>
      </w:r>
    </w:p>
    <w:p w:rsidR="000B00F7" w:rsidRPr="00C90B7A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вспомогательные и корригирующие упражнения на полу («партерный экзерсис»);</w:t>
      </w:r>
    </w:p>
    <w:p w:rsidR="000B00F7" w:rsidRPr="00C90B7A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названия танцевальных элементов по Программе;</w:t>
      </w:r>
    </w:p>
    <w:p w:rsidR="000B00F7" w:rsidRPr="00C90B7A" w:rsidRDefault="000B00F7" w:rsidP="000B00F7">
      <w:p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B00F7" w:rsidRPr="00C90B7A" w:rsidRDefault="000B00F7" w:rsidP="000B00F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0B00F7" w:rsidRPr="00C90B7A" w:rsidRDefault="000B00F7" w:rsidP="000B00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следить за правильной осанкой, свободные руки держать на талии;</w:t>
      </w:r>
    </w:p>
    <w:p w:rsidR="000B00F7" w:rsidRPr="00C90B7A" w:rsidRDefault="000B00F7" w:rsidP="000B00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слышать и различать: быстро – медленно, громко – тихо;</w:t>
      </w:r>
    </w:p>
    <w:p w:rsidR="000B00F7" w:rsidRPr="00C90B7A" w:rsidRDefault="000B00F7" w:rsidP="000B00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начинать и заканчивать движения одновременно с началом и</w:t>
      </w:r>
    </w:p>
    <w:p w:rsidR="000B00F7" w:rsidRPr="00C90B7A" w:rsidRDefault="000B00F7" w:rsidP="000B00F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окончанием музыкальной фразы;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импровизировать на заданную тему;</w:t>
      </w:r>
    </w:p>
    <w:p w:rsidR="000B00F7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выражать эмоции в мимике и пантомиме;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слушать музыкальный материал и слышать музыкальный ритм;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начинать и заканчивать движения одновременно с началом и окончанием музыкальной фразы;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следить за правильной осанкой, свободные руки держать на талии;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координировать движения;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эмоционально и выразительно исполнять движения;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владеть навыками культуры поведения;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навыками суждения о своей деятельности;</w:t>
      </w:r>
    </w:p>
    <w:p w:rsidR="000B00F7" w:rsidRPr="00C90B7A" w:rsidRDefault="000B00F7" w:rsidP="000B00F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00F7" w:rsidRPr="00C90B7A" w:rsidRDefault="000B00F7" w:rsidP="000B00F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исполнять:</w:t>
      </w:r>
    </w:p>
    <w:p w:rsidR="000B00F7" w:rsidRPr="00C90B7A" w:rsidRDefault="000B00F7" w:rsidP="000B00F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движения в характере и темпе музыки;</w:t>
      </w:r>
    </w:p>
    <w:p w:rsidR="000B00F7" w:rsidRPr="00C90B7A" w:rsidRDefault="000B00F7" w:rsidP="000B00F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танцевальные элементы на середине зала: танцевальный шаг с носка, «</w:t>
      </w:r>
      <w:proofErr w:type="spellStart"/>
      <w:r w:rsidRPr="00C90B7A">
        <w:rPr>
          <w:rFonts w:ascii="Times New Roman" w:hAnsi="Times New Roman" w:cs="Times New Roman"/>
          <w:color w:val="000000"/>
          <w:sz w:val="28"/>
          <w:szCs w:val="28"/>
        </w:rPr>
        <w:t>ковырялочка</w:t>
      </w:r>
      <w:proofErr w:type="spellEnd"/>
      <w:r w:rsidRPr="00C90B7A">
        <w:rPr>
          <w:rFonts w:ascii="Times New Roman" w:hAnsi="Times New Roman" w:cs="Times New Roman"/>
          <w:color w:val="000000"/>
          <w:sz w:val="28"/>
          <w:szCs w:val="28"/>
        </w:rPr>
        <w:t>», «каблучок», притоп, подскок;</w:t>
      </w:r>
    </w:p>
    <w:p w:rsidR="000B00F7" w:rsidRPr="00C90B7A" w:rsidRDefault="000B00F7" w:rsidP="000B00F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различные простые маршировки и перестроения.</w:t>
      </w:r>
    </w:p>
    <w:p w:rsidR="000B00F7" w:rsidRPr="00C80125" w:rsidRDefault="000B00F7" w:rsidP="000B00F7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0125">
        <w:rPr>
          <w:rFonts w:ascii="Times New Roman" w:hAnsi="Times New Roman" w:cs="Times New Roman"/>
          <w:color w:val="000000"/>
          <w:sz w:val="28"/>
          <w:szCs w:val="28"/>
        </w:rPr>
        <w:t>значение занятий партерного экзерсиса;</w:t>
      </w:r>
    </w:p>
    <w:p w:rsidR="000B00F7" w:rsidRPr="00C90B7A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вспомогательные и корригирующие упражнения на полу («партерный экзерсис»);</w:t>
      </w:r>
    </w:p>
    <w:p w:rsidR="000B00F7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названия танцевальных элементов по Программе;</w:t>
      </w:r>
    </w:p>
    <w:p w:rsidR="000B00F7" w:rsidRPr="00C90B7A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простые танцевальные элементы на середине зала по Программе;</w:t>
      </w:r>
    </w:p>
    <w:p w:rsidR="000B00F7" w:rsidRPr="00C90B7A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танцевальные упражнения с использованием координационных движений;</w:t>
      </w:r>
    </w:p>
    <w:p w:rsidR="000B00F7" w:rsidRPr="00C90B7A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движения в характере и темпе музыки;</w:t>
      </w:r>
    </w:p>
    <w:p w:rsidR="000B00F7" w:rsidRPr="00C90B7A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перестроения в изученных танцевальных композициях;</w:t>
      </w:r>
    </w:p>
    <w:p w:rsidR="000B00F7" w:rsidRDefault="000B00F7" w:rsidP="000B00F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0B7A">
        <w:rPr>
          <w:rFonts w:ascii="Times New Roman" w:hAnsi="Times New Roman" w:cs="Times New Roman"/>
          <w:color w:val="000000"/>
          <w:sz w:val="28"/>
          <w:szCs w:val="28"/>
        </w:rPr>
        <w:t>эмоционально и выразительно исполнять танцевальные элементы и танцевальные композиции на середине зала.</w:t>
      </w:r>
    </w:p>
    <w:p w:rsidR="0092037C" w:rsidRPr="0092037C" w:rsidRDefault="0092037C" w:rsidP="0092037C">
      <w:pPr>
        <w:shd w:val="clear" w:color="auto" w:fill="FFFFFF"/>
        <w:spacing w:after="15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 Комплекс организационно-педагогических условий:</w:t>
      </w:r>
    </w:p>
    <w:p w:rsidR="000B00F7" w:rsidRPr="003E4D22" w:rsidRDefault="000B00F7" w:rsidP="003E4D22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E4D22" w:rsidRPr="00DF72F1" w:rsidRDefault="0092037C" w:rsidP="003E4D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</w:t>
      </w:r>
      <w:r w:rsidR="003E4D22" w:rsidRPr="00DF72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A23CE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tbl>
      <w:tblPr>
        <w:tblW w:w="11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1"/>
        <w:gridCol w:w="2415"/>
        <w:gridCol w:w="3419"/>
        <w:gridCol w:w="3745"/>
      </w:tblGrid>
      <w:tr w:rsidR="003E4D22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 занятия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занятия</w:t>
            </w:r>
          </w:p>
        </w:tc>
      </w:tr>
      <w:tr w:rsidR="003E4D22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9A23C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1занятие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D22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в хореографическое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исксство</w:t>
            </w:r>
            <w:proofErr w:type="spellEnd"/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96E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по технике безопасности. Правилами поведения в зале, соблюдением мер предосторожности в работе возле зеркал, работа с техническими средствами.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6E196E" w:rsidRDefault="006E196E" w:rsidP="003612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96E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 на темы: «В ногу со временем» (танцоры нашего времени, направления современных танцев), «Новое веяние в искусстве хореографии».  </w:t>
            </w:r>
          </w:p>
        </w:tc>
      </w:tr>
      <w:tr w:rsidR="003E4D22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  <w:p w:rsidR="003E4D22" w:rsidRPr="00DF72F1" w:rsidRDefault="003E4D22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Элементы музыкальной грамотности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3E4D22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Чувствовать и реагировать на смену частей муз. фраз. Тренировка моторно-слуховой памяти, уметь останавливаться с окончанием музыки.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22" w:rsidRPr="00DF72F1" w:rsidRDefault="003E4D22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упр. при ходьбе на месте и в передвижениях</w:t>
            </w:r>
          </w:p>
          <w:p w:rsidR="003E4D22" w:rsidRPr="00DF72F1" w:rsidRDefault="003E4D22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позиций рук и ног - «Танцевальная азбука»</w:t>
            </w:r>
          </w:p>
          <w:p w:rsidR="003E4D22" w:rsidRPr="00DF72F1" w:rsidRDefault="003612F0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«Мы маленькие звезды</w:t>
            </w:r>
            <w:r w:rsidR="003E4D22"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Построения и перестроения</w:t>
            </w:r>
          </w:p>
          <w:p w:rsidR="006E196E" w:rsidRPr="009B1BA4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пространственные представления детей, закреплять ориентировку в пространстве через разные виды ходьбы, держать осанку спины. Содействовать развитию правильного исполнения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движений,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Плавно и красиво исполнять движения, четко ходить с носка.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маленькие звезды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Постановочная работа: Композиция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Построения и перестроения</w:t>
            </w:r>
          </w:p>
          <w:p w:rsidR="006E196E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6E196E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AB5EE1" w:rsidRPr="009B1BA4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движения в правильном исполнении.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Плавно и красиво исполнять движения, четко ходить с носка.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Тренировать ориентировку в пространстве, согласовывать действия, воображение.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Default="006E196E" w:rsidP="003612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маленькие звезды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612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Постановочная работа: Композиция «Мама»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5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</w:t>
            </w:r>
            <w:r w:rsidR="00AB5EE1"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9B1BA4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движения в правильном исполнении.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 песни в слух, содействовать развитию внимания, ориентировки в пространстве. Воспитывать организованность при выполнении коллективных движений.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маленькие звезды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Постановочная работа: Композиция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улучшения гибкости позвоночника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 занятие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9B1BA4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образное и выразительное исполнение, менять движения в зависимости изменения муз. фраз. Знать свое место расположения во время танца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маленькие звезды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Композиция «Мама»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7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9B1BA4" w:rsidRDefault="006E196E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Содействовать развитию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, музыкальности и координации движений, чувства ритма. Подводить к правильному, коллективному исполнению движений.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Композиция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r w:rsidRPr="003612F0">
              <w:rPr>
                <w:rFonts w:ascii="Times New Roman" w:hAnsi="Times New Roman" w:cs="Times New Roman"/>
                <w:sz w:val="28"/>
                <w:szCs w:val="28"/>
              </w:rPr>
              <w:t>«Найди себе пару», «Кот и мыши»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Закреплять умение детей согласовывать движения с музыкой и текстом песни. Выразительно выполнять движения руками. Развивать способность свободно ориентироваться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Композиция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2F0">
              <w:rPr>
                <w:rFonts w:ascii="Times New Roman" w:hAnsi="Times New Roman" w:cs="Times New Roman"/>
                <w:sz w:val="28"/>
                <w:szCs w:val="28"/>
              </w:rPr>
              <w:t xml:space="preserve">«Найди себе пару», </w:t>
            </w:r>
            <w:r w:rsidRPr="003612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«Кот и мыши»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Октябрь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</w:t>
            </w:r>
            <w:r w:rsidR="009203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двигаться в соответствии с характером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музыки. Содействовать развитию правильного выполнению движений, ориентировки в пространстве.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передавать образ по тексту песни. Развивать внимание, воображение, находчивость, умение создавать образ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Композиция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r w:rsidRPr="003612F0">
              <w:rPr>
                <w:rFonts w:ascii="Times New Roman" w:hAnsi="Times New Roman" w:cs="Times New Roman"/>
                <w:sz w:val="28"/>
                <w:szCs w:val="28"/>
              </w:rPr>
              <w:t>«Зарядка», «Что это?»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Стимулировать детей к образному исполнению. Сужать и расширять круг, перестраиваться парами. Коллективно выполнять действия. Развитие творческого начала, фантазии, воображения, умения с помощью мимики и жеста передавать действия людей.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Композиция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упражнение «Где мы были, мы не скажем»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3 занятие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Танцевальная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Закреплять умение детей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выразительно двигаться в соответствии с музыкальным образом, самостоятельно переходить от одних к другим движениям. Слышать начало и окончание музыкальных фраз. Закрепление правильного положения спины. Упр. направлено на проф. плоскостопия, укрепление и формирование свода стопы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Ритмический тренаж: виды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зиция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 работа: Композиция «Веселый дождик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упражнение </w:t>
            </w:r>
            <w:r w:rsidRPr="003612F0">
              <w:rPr>
                <w:rFonts w:ascii="Times New Roman" w:hAnsi="Times New Roman" w:cs="Times New Roman"/>
                <w:sz w:val="28"/>
                <w:szCs w:val="28"/>
              </w:rPr>
              <w:t>«Зарядка», «Что это?»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занятие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развитию координации движений, подвижности нервных процессов, вниманию, памяти. Обогащение двигательного опыта разнообразными видами движений. Воспитывать организованность при выполнении коллективных движений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 работа: Композиция «Веселый дождик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Свободная импровизация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5занятие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азбука Построения и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движения в правильном исполнении.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Содействовать выразительности,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Согласовани</w:t>
            </w:r>
            <w:r w:rsidR="0092037C">
              <w:rPr>
                <w:rFonts w:ascii="Times New Roman" w:eastAsia="Times New Roman" w:hAnsi="Times New Roman" w:cs="Times New Roman"/>
                <w:sz w:val="28"/>
                <w:szCs w:val="28"/>
              </w:rPr>
              <w:t>е действия с эмоциональным характером м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Поклон. Позиции рук и ног,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 работа: Композиция «Веселый дождик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377F8F" w:rsidRDefault="006E196E" w:rsidP="003E4D22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упражнение </w:t>
            </w:r>
            <w:r w:rsidRPr="003612F0">
              <w:rPr>
                <w:rFonts w:ascii="Times New Roman" w:hAnsi="Times New Roman" w:cs="Times New Roman"/>
                <w:sz w:val="28"/>
                <w:szCs w:val="28"/>
              </w:rPr>
              <w:t>«Зарядка», «Что это?»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навык свободной ориентировки в пространстве. Воспитывать организованность, правильное выполнение движений. Выразительно передавать сказочный образ.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Компози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 «Веселый дождик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упражнение </w:t>
            </w:r>
            <w:r w:rsidRPr="003612F0">
              <w:rPr>
                <w:rFonts w:ascii="Times New Roman" w:hAnsi="Times New Roman" w:cs="Times New Roman"/>
                <w:sz w:val="28"/>
                <w:szCs w:val="28"/>
              </w:rPr>
              <w:t>«Зарядка», «Что это?»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7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Выразительно выполнять движения руками, </w:t>
            </w:r>
            <w:r w:rsidR="0092037C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двигаться в соответствии с характер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музыки и текстом песни. Красиво ходить с носка, запоминать последовательность движений. Развивать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 работа: Композиция «Веселый дождик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Игро</w:t>
            </w:r>
            <w:r w:rsidR="009203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вая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детей согласовывать свои действия с музыкой, правильно и самостоятельно выполнять движения. Выразительно передавать образ, настроение. Следить за осанкой, координацией движений.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77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«Веселый дождик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96E" w:rsidRPr="00DF72F1" w:rsidRDefault="0092037C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</w:t>
            </w:r>
            <w:r w:rsidR="006E196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овая р</w:t>
            </w:r>
            <w:r w:rsidR="006E196E">
              <w:rPr>
                <w:rFonts w:ascii="Times New Roman" w:eastAsia="Times New Roman" w:hAnsi="Times New Roman" w:cs="Times New Roman"/>
                <w:sz w:val="28"/>
                <w:szCs w:val="28"/>
              </w:rPr>
              <w:t>итмика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9A23CE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23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образность и выразительность при самостоятельном исполнении. Знать свое место расположения во время танца. Согласовывать действия с текстом песни. Воспитывать организованность при выполнении коллективных заданий. Тренировка мышц и меткость броска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77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«Веселый дождик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очная работа: 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в снежки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Обогащение двигательного опыта разнообразными движениями. Способствовать развитию выразительности движений, чувства ритма, способности к импровизации. Развитие эмоциональной сферы и выражение эмоций в мимике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77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чная работа: 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Свободная импровизация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динамические изменения в музыке и быстро реагировать на них. Развивать и укреплять мышцы стоп, пластику рук. Двигаться парами по кругу, соблюдая интервалы. Выразительно выполнять кружение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77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становочная работа: 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Игроритмика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Музыкально-игровое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Способствовать развитию координации движений, подвижности нервных процессов, вниманию, памяти. Обогащение двигательного опыта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разнообразными видами движений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77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Постановочная работа: Танец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«Придумай свой образ»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Менять движения в зависимости изменения муз. фраз. Совершенствовать в правильном исполнении, развитию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Согласовывать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музыки. Развивать воображение, умение действовать согласованно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77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«Запрещенное движение»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6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Выразительно выполнять движения руками, двигаться в соответствии с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-ом музыки и текстом песни. Красиво ходить с носка, запоминать последовательность движений. Развивать 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77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чная работа: 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улучшения гибкости позвоночника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ориентироваться в пространстве. Упражнять действия в правильном и последовательном исполнении. Согласовывать действия с текстом песни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чная работа: 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Свободная импровизация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навык свободной ориентировки в пространстве. Воспитывать организованность при коллективном исполнении движений. Развивать чувство ритма, пластику рук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чная работа: 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 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Музыкально-игровое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Обогащение двигательного опыта разнообразными движениями. Способствовать развитию выразительности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движений, чувства ритма, способности к импровизации. Развитие эмоциональной сферы и выражение эмоций в мимике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изу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чение движений из танца «Новогодний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горовод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на расслабление мышц рук и ног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Выразительно выполнять движения руками, двигаться в соответствии с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-ом музыки и текстом песни. Красиво ходить с носка, запоминать последовательность движений. Развивать 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изу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 движений из танца «Новогодний хоровод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на расслабление мышц рук и ног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Совершенствовать у воспитанников четкое и правильное выполнение движений. Улавливать особенности образного характера мелодии и передавать его в движении. Правильно держать позиции рук.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новочная работа: Танец «Новогодний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хоровод»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на расслабление мышц рук и ног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согласовывать движения с музыкой и текстом песни. Выразительно выполнять движения руками. Развивать способность свободно ориентироваться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Постановочная работа: Танец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«Новогодний хоровод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5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Улучшать качество исполнения движений, чувствовать развитие и переход музыкальных фраз. Совершенствовать умение детей в правильном выполнении движений. Стимулировать к образному исполнению, тренировать ориентировку в пространстве, согласовывать действия с текстом песни.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ец «Новогодний хоровод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укрепления мышц брюшного пресса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Менять движения в зависимости изменения муз. фраз. Совершенствовать в правильном исполнении, развитию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Согласовывать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музыки. Развивать воображение, умение действовать согласованно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ановочная работа: Танец «Новогодний хоровод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 в низких исходных положениях –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стрейчинг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7 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образность и выразительность при самостоятельном исполнении. Знать свое место расположения во время танца. Согласовывать действия с текстом песни. Воспитывать организованность при выполнении коллективных заданий.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овочная работа: «Новогодний хоровод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движения в правильном и самостоятельном исполнении. Содействовать выразительности,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Согласование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EF2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«Снежинки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искринки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та: Танец «Новогодний хоровод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612F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612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612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5D79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5D79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5D79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движения в правильном исполнении. Содействовать выразительности,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Согласование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изучение движений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«Гори, гори ясно»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 детей четкое и правильное выполнение движений. Улавливать особенности образного характера мелодии и передавать его в движении. Ходить высоко поднимая колени, правильно держать позиции рук. Уметь по мимике узнавать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движение.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для укрепления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мышц брюшного пресса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детей согласовывать движения с музыкой и текстом песни. Выразительно выполнять движения руками. Развивать способность свободно ориентироваться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Игроритмика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выполнять движения руками,</w:t>
            </w:r>
            <w:r w:rsidR="00CF5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двигаться в соответствии с характер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ом музыки и текстом песни. Красиво ходить с носка, запоминать последовательность движений. Развивать 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укрепления мышц брюшного пресса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5 занятие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Улучшать качество исполнения движений, чувствовать развитие и переход музыкальных фраз. Совершенствовать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детей в правильном выполнении движений. Стимулировать к образному исполнению, тренировать ориентировку в пространстве, согласовывать действия с текстом песни.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укрепления мышц брюшного пресса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развитию координации движений, подвижности нервных процессов, вниманию, памяти. Обогащение двигательного опыта разнообразными видами движений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«Гори. Гори ясно»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7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Закреплять умение детей выразительно двигаться в соответствии с музыкальным образом, самостоятельно переходить от одних к другим движениям. Слышать начало и окончание музыкальных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фраз. Совершенствовать умение бегать и находить свое место.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Упр.для улучшения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эластичности мышц плеча и предплечья, развитие подвижности локтевого сустава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Двигаться парами по кругу, соблюдая интервалы. Совершенствовать координацию движений. Следить за четкостью и правильным исполнением движений.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1занятие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детей согласовывать свои действия с музыкой, правильно и самостоятельно выполнять движения. Выразительно передавать образ, настроение. Следить за осанкой, координацией движений.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азбука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Упражнять движения в правильном выполнении.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Стим</w:t>
            </w:r>
            <w:r w:rsidR="00CF576D">
              <w:rPr>
                <w:rFonts w:ascii="Times New Roman" w:eastAsia="Times New Roman" w:hAnsi="Times New Roman" w:cs="Times New Roman"/>
                <w:sz w:val="28"/>
                <w:szCs w:val="28"/>
              </w:rPr>
              <w:t>улировать к образному исполнению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, тренировать ориентировку в пространстве, согласованность действия с текстом песни. Уметь выражать эмоции радости, нежности, восторга (бабочка ожила, цветок распустился, птичка прилетела)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Ритмический тренаж: виды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Этюд «Природа ожила»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выполнять движения руками, двигаться в соответствии с характером музыки и текстом песни. Красиво ходить с носка, запоминать последовательность движений. Развивать 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«Степ-марш»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Релаксация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Музыкально-игровое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Обогащение двигательного опыта разнообразными движениями. Способствовать развитию выразительности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движений, чувства ритма, способности к импровизации. Развитие эмоциональной сферы и выражение эмоций в мимике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Композиция «Горошинки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цветные»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 в низких исходных положениях -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стрейчинг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Менять движения в зависимости изменения муз. фраз. Совершенствовать в правильном исполнении, развитию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Согласовывать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музыки. Развивать воображение, умение действовать согласованно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«Горошинки цветные»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формирование и укрепление осанки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 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движения в правильном и самостоятельном исполнении. Содействовать выразительности,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Согласование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«Горошинки цветные»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Акробатические упражнения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7 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AB5EE1" w:rsidRDefault="00AB5EE1" w:rsidP="00AB5E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AB5EE1" w:rsidP="00AB5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образность и выразительность при самостоятельном исполнении. Знать свое место расположения во время танца. Согласовывать действия с текстом песни. Воспитывать организованность при выполнении коллективных заданий.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«Горошинки цветные»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 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движения в правильном и самостоятельном исполнении. Содействовать выразительности,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Согласование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«Горошинки цветные»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«Восточный танец»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расслабление мышц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 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азбука Построения и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Обогащение двигательного опыта разнообразными движениями.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Способствовать развитию выразительности движений, чувства ритма, способности к импровизации. Развитие эмоциональной сферы и выражение эмоций в мимике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Поклон. Позиции рук и ног,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«Горошинки цветные»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изучение движений из танца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«Колобок»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на расслабление мышц рук и ног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выполнять движения руками,</w:t>
            </w:r>
            <w:r w:rsidR="00CF5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двигаться в соответствии с характер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ом музыки и текстом песни. Красиво ходить с носка, запоминать последовательность движений. Развивать 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изучение движений из танца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на расслабление мышц рук и ног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Музыкально-игровое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 воспитанников четкое и правильное выполнение движений. Улавливать особенности образного характера мелодии и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передавать его в движении. Правильно держать позиции рук.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Постановочная работа: 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на расслабление мышц рук и ног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согласовывать движения с музыкой и текстом песни. Выразительно выполнять движения руками. Развивать способность свободно ориентироваться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«Змейка с воротцами»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5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Улучшать качество исполнения движений, чувствовать развитие и переход музыкальных фраз. Совершенствовать умение детей в правильном выполнении движений. Стимулировать к образному исполнению, тренировать ориентировку в пространстве, согласовывать действия с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текстом песни.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укрепления мышц брюшного пресса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6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Менять движения в зависимости изменения муз. фраз. Совершенствовать в правильном исполнении, развитию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Согласовывать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музыки. Развивать воображение, умение действовать согласованно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 в низких исходных положениях –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стрейчинг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7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образность и выразительность при самостоятельном исполнении. Знать свое место расположения во время танца. Согласовывать действия с текстом песни. Воспитывать организованность при выполнении коллективных заданий.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 в низких исходных положениях –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стрейчинг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движения в правильном и самостоятельном исполнении. Содействовать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выразительности,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Согласование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Танец «Эстрадный»</w:t>
            </w:r>
          </w:p>
          <w:p w:rsidR="006E196E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«Змейка с воротцами»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Апрель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1занятие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 воспитанников четкое и правильное выполнение движений. Улавливать особенности образного характера мелодии и передавать его в движении. Правильно держать позиции рук и осанку спины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Закреплять умение согласовывать движения с музыкой и текстом песни. Выразительно выполнять движения руками. Развивать способность свободно ориентироваться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Улучшать качество исполнения движений, чувствовать развитие и переход музыкальных фраз. Совершенствовать умение детей в правильном выполнении движений. Стимулировать к образному исполнению, тренировать ориентировку в пространстве, согласовывать действия с текстом песни.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укрепления мышц брюшного пресса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Вовремя начинать движения. Закреплять умение согласовывать движения с музыкой и текстом песни. Выразительно выполнять движения руками. Развивать способность свободно ориентироваться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изучение движений из танца 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5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азбука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Выразительно выполнять движения руками,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двигаться в соответствии с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-ом музыки и текстом песни. Красиво ходить с носка, запоминать последовательность движений. Развивать 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«Маленькая разбойница»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Игроритмика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образность и выразительность при самостоятельном исполнении. Знать свое место расположения во время танца. Согласовывать действия с текстом песни. Воспитывать организованность при выполнении коллективных заданий.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«Маленькая разбойница»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Игроритмика</w:t>
            </w:r>
            <w:proofErr w:type="spellEnd"/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7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 воспитанников четкое и правильное выполнение движений. Улавливать особенности образного характера мелодии и передавать его в движении. Правильно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держать позиции рук и осанку спины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«Эстрадный»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Постановочная работа: танец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движения в правильном и самостоятельном исполнении. Содействовать выразительности,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Согласование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грамота: Ритмические хлопки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«Папина дочка»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Обогащение двигательного опыта разнообразными движениями. Способствовать развитию выразительности движений, чувства ритма, способности к импровизации. Развитие эмоциональной сферы и выражение эмоций в мимике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грамота: Ритмические хлопки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«Папина дочка»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Менять движения в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зависимости изменения муз. фраз. Совершенствовать в правильном исполнении, развитию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Согласовывать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музыки. Развивать воображение, умение действовать согласованно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Ритмический тренаж: виды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грамота: Ритмические хлопки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«Папина дочка»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 воспитанников четкое и правильное выполнение движений. Улавливать особенности образного характера мелодии и передавать его в движении. Правильно держать позиции рук и осанку спины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«Папина дочка»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Музыкально-игровое </w:t>
            </w:r>
            <w:r w:rsidRPr="009B1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Выразительно выполнять движения руками, двигаться в соответствии с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-ом музыки и текстом песни. Красиво ходить с носка, запоминать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последовательность движений. Развивать способность ориентир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«Папина дочка»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Танец 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Танцевальная азбука Построения и перестроения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Музыкально-игровое творчество</w:t>
            </w:r>
          </w:p>
          <w:p w:rsidR="001310AE" w:rsidRDefault="001310AE" w:rsidP="001310AE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</w:t>
            </w:r>
          </w:p>
          <w:p w:rsidR="006E196E" w:rsidRPr="00DF72F1" w:rsidRDefault="001310AE" w:rsidP="001310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BA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согласовывать движения с музыкой и текстом песни. Выразительно выполнять движения руками. Развивать способность свободно ориентироваться в пространстве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Ритмический тренаж: виды шагов, постановка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Поклон. Позиции рук и ног, положение головы и корпуса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Постановочная работа: Танец «Папина дочка»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«Маленькая разбойница»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6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Мониторинг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Менять движения в зависимости изменения муз. фраз. Совершенствовать в правильном исполнении, развитию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Согласовывать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музыки. Развивать воображение, умение действовать согласованно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поочередно включает одну из фонограмм и наблюдает за исполнением ребенка.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7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</w:t>
            </w: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движения в правильном и самостоятельном исполнении. Содействовать выразительности, двигательной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раскрепощенности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Согласование действия с эмоциональным </w:t>
            </w:r>
            <w:proofErr w:type="spellStart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музыки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Генеральная репетиция.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 занятие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Концертная программа</w:t>
            </w: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Показательное выступление для родителей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развитию координации движений, подвижности нервных процессов, вниманию, памяти. Обогащение двигательного опыта разнообразными видами движений. Воспитывать организованность при выполнении коллективных движений</w:t>
            </w: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Танец «Мама»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Танец «Восточный»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Танец «Модница»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Танец «Маленькая разбойница»</w:t>
            </w:r>
          </w:p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Танец «Папина дочка»</w:t>
            </w:r>
          </w:p>
        </w:tc>
      </w:tr>
      <w:tr w:rsidR="006E196E" w:rsidRPr="00DF72F1" w:rsidTr="006E196E"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96E" w:rsidRPr="00DF72F1" w:rsidRDefault="006E196E" w:rsidP="003E4D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E4D22" w:rsidRPr="00DF72F1" w:rsidRDefault="003E4D22" w:rsidP="003E4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186E" w:rsidRDefault="0092037C" w:rsidP="0072186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</w:t>
      </w:r>
      <w:r w:rsidR="00721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Условия реализации программы </w:t>
      </w:r>
    </w:p>
    <w:p w:rsidR="0092037C" w:rsidRDefault="0092037C" w:rsidP="0072186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186E" w:rsidRPr="0072186E" w:rsidRDefault="0072186E" w:rsidP="007218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Материально-технические обеспечение</w:t>
      </w:r>
      <w:r w:rsidR="009203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программы:</w:t>
      </w:r>
    </w:p>
    <w:p w:rsidR="0072186E" w:rsidRPr="0090472A" w:rsidRDefault="0072186E" w:rsidP="00721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72A">
        <w:rPr>
          <w:rFonts w:ascii="Times New Roman" w:hAnsi="Times New Roman" w:cs="Times New Roman"/>
          <w:sz w:val="28"/>
          <w:szCs w:val="28"/>
        </w:rPr>
        <w:t>Материально – техническая база образовательного учреждения должна</w:t>
      </w:r>
    </w:p>
    <w:p w:rsidR="0072186E" w:rsidRPr="0090472A" w:rsidRDefault="0072186E" w:rsidP="00721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соответствовать санитарным и противопожарным нормам, нормам охраны</w:t>
      </w:r>
    </w:p>
    <w:p w:rsidR="0072186E" w:rsidRPr="0090472A" w:rsidRDefault="0072186E" w:rsidP="007218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lastRenderedPageBreak/>
        <w:t>труда.</w:t>
      </w:r>
    </w:p>
    <w:p w:rsidR="0072186E" w:rsidRPr="0090472A" w:rsidRDefault="0072186E" w:rsidP="007218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72A">
        <w:rPr>
          <w:rFonts w:ascii="Times New Roman" w:hAnsi="Times New Roman" w:cs="Times New Roman"/>
          <w:color w:val="000000"/>
          <w:sz w:val="28"/>
          <w:szCs w:val="28"/>
        </w:rPr>
        <w:t xml:space="preserve">      Занятия проводятся в музыкальном или спортивном зале,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0472A">
        <w:rPr>
          <w:rFonts w:ascii="Times New Roman" w:hAnsi="Times New Roman" w:cs="Times New Roman"/>
          <w:bCs/>
          <w:sz w:val="28"/>
          <w:szCs w:val="28"/>
        </w:rPr>
        <w:t>котором  предварительно делаются  влажная  уборка  и  проветривание.</w:t>
      </w:r>
    </w:p>
    <w:p w:rsidR="0072186E" w:rsidRDefault="0072186E" w:rsidP="007218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 xml:space="preserve">       Непременным условием для успешной реализации программы является мат</w:t>
      </w:r>
      <w:r>
        <w:rPr>
          <w:rFonts w:ascii="Times New Roman" w:hAnsi="Times New Roman" w:cs="Times New Roman"/>
          <w:sz w:val="28"/>
          <w:szCs w:val="28"/>
        </w:rPr>
        <w:t xml:space="preserve">ериально-техническое оснащение </w:t>
      </w:r>
      <w:r w:rsidR="0092037C">
        <w:rPr>
          <w:rFonts w:ascii="Times New Roman" w:hAnsi="Times New Roman" w:cs="Times New Roman"/>
          <w:sz w:val="28"/>
          <w:szCs w:val="28"/>
        </w:rPr>
        <w:t xml:space="preserve">(музыкальный центр, </w:t>
      </w:r>
      <w:r w:rsidR="00FB2953">
        <w:rPr>
          <w:rFonts w:ascii="Times New Roman" w:hAnsi="Times New Roman" w:cs="Times New Roman"/>
          <w:sz w:val="28"/>
          <w:szCs w:val="28"/>
        </w:rPr>
        <w:t>фортепиано, экран, компьютер</w:t>
      </w:r>
      <w:r w:rsidRPr="0090472A">
        <w:rPr>
          <w:rFonts w:ascii="Times New Roman" w:hAnsi="Times New Roman" w:cs="Times New Roman"/>
          <w:sz w:val="28"/>
          <w:szCs w:val="28"/>
        </w:rPr>
        <w:t>, индивидуальные коврики, атрибуты, различные музыкально-дидактические пособия, аудио и видеоматер</w:t>
      </w:r>
      <w:r w:rsidR="0092037C">
        <w:rPr>
          <w:rFonts w:ascii="Times New Roman" w:hAnsi="Times New Roman" w:cs="Times New Roman"/>
          <w:sz w:val="28"/>
          <w:szCs w:val="28"/>
        </w:rPr>
        <w:t>иалы, костюмы, шапочки и т.д.)</w:t>
      </w:r>
    </w:p>
    <w:p w:rsidR="0092037C" w:rsidRDefault="00760E49" w:rsidP="007218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E49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педагог первой квалификационной категории со средним профессиональным образованием</w:t>
      </w:r>
    </w:p>
    <w:p w:rsidR="0072186E" w:rsidRPr="0090472A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</w:rPr>
      </w:pPr>
    </w:p>
    <w:p w:rsidR="0072186E" w:rsidRDefault="0092037C" w:rsidP="0092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923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E49">
        <w:rPr>
          <w:rFonts w:ascii="Times New Roman" w:hAnsi="Times New Roman" w:cs="Times New Roman"/>
          <w:b/>
          <w:bCs/>
          <w:sz w:val="28"/>
          <w:szCs w:val="28"/>
        </w:rPr>
        <w:t>Формы контроля</w:t>
      </w:r>
      <w:r w:rsidR="007218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2186E" w:rsidRPr="0090472A" w:rsidRDefault="0072186E" w:rsidP="007218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6E" w:rsidRDefault="00935A8B" w:rsidP="0072186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</w:t>
      </w:r>
      <w:r w:rsidR="0072186E">
        <w:rPr>
          <w:rFonts w:ascii="Times New Roman" w:hAnsi="Times New Roman" w:cs="Times New Roman"/>
          <w:sz w:val="28"/>
          <w:szCs w:val="28"/>
        </w:rPr>
        <w:t>;</w:t>
      </w:r>
    </w:p>
    <w:p w:rsidR="0072186E" w:rsidRPr="0090472A" w:rsidRDefault="0072186E" w:rsidP="007218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6E" w:rsidRDefault="0072186E" w:rsidP="0072186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Открытое занятие для родителей;</w:t>
      </w:r>
    </w:p>
    <w:p w:rsidR="0072186E" w:rsidRPr="0090472A" w:rsidRDefault="0072186E" w:rsidP="007218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6E" w:rsidRDefault="0072186E" w:rsidP="0072186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Фоторепортаж  фрагментов занятий.</w:t>
      </w:r>
    </w:p>
    <w:p w:rsidR="0072186E" w:rsidRPr="0090472A" w:rsidRDefault="0072186E" w:rsidP="007218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6E" w:rsidRPr="0090472A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Итоговое занятие проводится в форме концерта. Концерт является основной и конечной формой контроля знаний, умений, навыков и творческой самореализации учащихся.</w:t>
      </w:r>
    </w:p>
    <w:p w:rsidR="0072186E" w:rsidRDefault="0072186E" w:rsidP="007218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186E" w:rsidRDefault="00760E49" w:rsidP="00760E4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 </w:t>
      </w:r>
      <w:r w:rsidR="0072186E" w:rsidRPr="00B458AE">
        <w:rPr>
          <w:b/>
          <w:bCs/>
          <w:sz w:val="28"/>
          <w:szCs w:val="28"/>
        </w:rPr>
        <w:t xml:space="preserve">Оценочные </w:t>
      </w:r>
      <w:r>
        <w:rPr>
          <w:b/>
          <w:bCs/>
          <w:sz w:val="28"/>
          <w:szCs w:val="28"/>
        </w:rPr>
        <w:t>материалы: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</w:p>
    <w:p w:rsidR="0072186E" w:rsidRDefault="0072186E" w:rsidP="0072186E">
      <w:pPr>
        <w:pStyle w:val="Default"/>
        <w:rPr>
          <w:color w:val="auto"/>
        </w:rPr>
      </w:pPr>
    </w:p>
    <w:p w:rsidR="0072186E" w:rsidRDefault="0072186E" w:rsidP="0072186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Уровни развития танцевально-ритмических навыков.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«1» - Низкий уровень. </w:t>
      </w:r>
      <w:r>
        <w:rPr>
          <w:color w:val="auto"/>
          <w:sz w:val="28"/>
          <w:szCs w:val="28"/>
        </w:rPr>
        <w:t xml:space="preserve">Не умеют технически точно, легко и выразительно выполнить гимнастические и имитационные движения. 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«2» - Средний уровень. </w:t>
      </w:r>
      <w:r>
        <w:rPr>
          <w:color w:val="auto"/>
          <w:sz w:val="28"/>
          <w:szCs w:val="28"/>
        </w:rPr>
        <w:t xml:space="preserve">Движения выполняются довольно точно и выразительно, но нет творческой активности в создании музыкально-двигательных образов. 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«3» - Высокий уровень. </w:t>
      </w:r>
      <w:r>
        <w:rPr>
          <w:color w:val="auto"/>
          <w:sz w:val="28"/>
          <w:szCs w:val="28"/>
        </w:rPr>
        <w:t>Прочно владеют всеми техническими навыками и приемами. Проявляют творческое отношение к исполнению танцев, хороводов, игр и упражнений.</w:t>
      </w:r>
    </w:p>
    <w:p w:rsidR="0072186E" w:rsidRDefault="0072186E" w:rsidP="0072186E">
      <w:pPr>
        <w:pStyle w:val="Default"/>
        <w:ind w:firstLine="54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Соответствие движений характеру музыки с контрастными частями 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«1» - Низкий уровень </w:t>
      </w:r>
      <w:r>
        <w:rPr>
          <w:color w:val="auto"/>
          <w:sz w:val="28"/>
          <w:szCs w:val="28"/>
        </w:rPr>
        <w:t xml:space="preserve">– смену движений производит с запаздыванием, движения не 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«2» - Средний уровень </w:t>
      </w:r>
      <w:r>
        <w:rPr>
          <w:color w:val="auto"/>
          <w:sz w:val="28"/>
          <w:szCs w:val="28"/>
        </w:rPr>
        <w:t>– производит смену движений с запаздыванием (по показу других детей), движения соответствуют характеру музыки;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8"/>
          <w:szCs w:val="28"/>
        </w:rPr>
        <w:t xml:space="preserve">«3» - Высокий уровень </w:t>
      </w:r>
      <w:r>
        <w:rPr>
          <w:color w:val="auto"/>
          <w:sz w:val="28"/>
          <w:szCs w:val="28"/>
        </w:rPr>
        <w:t xml:space="preserve">– ребёнок самостоятельно, чётко производит смену движений, движения соответствуют характеру музыки; 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3"/>
          <w:szCs w:val="23"/>
        </w:rPr>
      </w:pPr>
    </w:p>
    <w:p w:rsidR="0072186E" w:rsidRDefault="0072186E" w:rsidP="007218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ритмического слуха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«1» - Низкий уровень </w:t>
      </w:r>
      <w:r>
        <w:rPr>
          <w:sz w:val="28"/>
          <w:szCs w:val="28"/>
        </w:rPr>
        <w:t xml:space="preserve">– не верно воспроизводит ритмический рисунок.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«2» - Средний уровень </w:t>
      </w:r>
      <w:r>
        <w:rPr>
          <w:sz w:val="28"/>
          <w:szCs w:val="28"/>
        </w:rPr>
        <w:t xml:space="preserve">– допускает 2-3 ошибки;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«3» - Высокий уровень </w:t>
      </w:r>
      <w:r>
        <w:rPr>
          <w:sz w:val="28"/>
          <w:szCs w:val="28"/>
        </w:rPr>
        <w:t xml:space="preserve">– ребёнок воспроизводит ритмический рисунок без ошибок; </w:t>
      </w:r>
    </w:p>
    <w:p w:rsidR="0072186E" w:rsidRDefault="0072186E" w:rsidP="007218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качества танцевально-ритмических движений, </w:t>
      </w:r>
      <w:proofErr w:type="spellStart"/>
      <w:r>
        <w:rPr>
          <w:b/>
          <w:bCs/>
          <w:sz w:val="28"/>
          <w:szCs w:val="28"/>
        </w:rPr>
        <w:t>координированности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«1» - Низкий уровень </w:t>
      </w:r>
      <w:r>
        <w:rPr>
          <w:sz w:val="28"/>
          <w:szCs w:val="28"/>
        </w:rPr>
        <w:t xml:space="preserve">– не чувствует характер музыки, движения не соответствуют музыке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«2» - Средний уровень </w:t>
      </w:r>
      <w:r>
        <w:rPr>
          <w:sz w:val="28"/>
          <w:szCs w:val="28"/>
        </w:rPr>
        <w:t>– чувствует общий ритм музыки, повторяет движения за другими, движения соответствуют характеру музыки;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«3» - Высокий уровень </w:t>
      </w:r>
      <w:r>
        <w:rPr>
          <w:sz w:val="28"/>
          <w:szCs w:val="28"/>
        </w:rPr>
        <w:t>– ребёнок чувствует характер музыки, ритм, передаёт это в движении; самостоятельно использует знакомые движения или придумывает свои; движения выразительны;</w:t>
      </w:r>
    </w:p>
    <w:p w:rsidR="0072186E" w:rsidRDefault="0072186E" w:rsidP="007218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артистичности и творчества в танце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«1» - Низкий уровень </w:t>
      </w:r>
      <w:r>
        <w:rPr>
          <w:sz w:val="28"/>
          <w:szCs w:val="28"/>
        </w:rPr>
        <w:t>– не справляется с заданием.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«2» - Средний уровень </w:t>
      </w:r>
      <w:r>
        <w:rPr>
          <w:sz w:val="28"/>
          <w:szCs w:val="28"/>
        </w:rPr>
        <w:t>– использует стандартные ритмические рисунки;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«3» - Высокий уровень </w:t>
      </w:r>
      <w:r>
        <w:rPr>
          <w:sz w:val="28"/>
          <w:szCs w:val="28"/>
        </w:rPr>
        <w:t xml:space="preserve">– ребёнок сам сочиняет и оригинальные ритмически рисунки; </w:t>
      </w:r>
    </w:p>
    <w:p w:rsidR="0072186E" w:rsidRDefault="0072186E" w:rsidP="007218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Уровень артистичности и творчества в танце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«1» - Низкий уровень </w:t>
      </w:r>
      <w:r>
        <w:rPr>
          <w:sz w:val="28"/>
          <w:szCs w:val="28"/>
        </w:rPr>
        <w:t xml:space="preserve">– движения не соответствуют музыке, отсутствие эмоций при движении.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«2» - Средний уровень </w:t>
      </w:r>
      <w:r w:rsidR="00760E49">
        <w:rPr>
          <w:sz w:val="28"/>
          <w:szCs w:val="28"/>
        </w:rPr>
        <w:t>–</w:t>
      </w:r>
      <w:r>
        <w:rPr>
          <w:sz w:val="28"/>
          <w:szCs w:val="28"/>
        </w:rPr>
        <w:t xml:space="preserve"> движения соответствуют характеру музыки, но недостаточная эмоциональность при выполнении движений; </w:t>
      </w:r>
    </w:p>
    <w:p w:rsidR="0072186E" w:rsidRDefault="0072186E" w:rsidP="007218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«3» - Высокий уровень </w:t>
      </w:r>
      <w:r>
        <w:rPr>
          <w:sz w:val="28"/>
          <w:szCs w:val="28"/>
        </w:rPr>
        <w:t xml:space="preserve">– движения соответствуют характеру музыки, эмоциональное выполнение движений; </w:t>
      </w:r>
      <w:r>
        <w:rPr>
          <w:i/>
          <w:iCs/>
          <w:sz w:val="28"/>
          <w:szCs w:val="28"/>
        </w:rPr>
        <w:t xml:space="preserve">Беседа с обучающимися </w:t>
      </w:r>
      <w:r>
        <w:rPr>
          <w:sz w:val="28"/>
          <w:szCs w:val="28"/>
        </w:rPr>
        <w:t xml:space="preserve">проводится с целью выявить степень заинтересованности детей танцевально-ритмической деятельностью. Вопросы: </w:t>
      </w:r>
    </w:p>
    <w:p w:rsidR="0072186E" w:rsidRDefault="0072186E" w:rsidP="0072186E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Любишь ли ты слушать музыку? </w:t>
      </w:r>
    </w:p>
    <w:p w:rsidR="0072186E" w:rsidRDefault="0072186E" w:rsidP="0072186E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Есть ли у тебя дома магнитофонные записи с детскими песнями, музыкальными сказками? </w:t>
      </w:r>
    </w:p>
    <w:p w:rsidR="0072186E" w:rsidRDefault="0072186E" w:rsidP="0072186E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Любишь ли ты петь, танцевать? (Что ты любишь больше?) </w:t>
      </w:r>
    </w:p>
    <w:p w:rsidR="0072186E" w:rsidRDefault="0072186E" w:rsidP="0072186E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Какая самая любимая твоя песня? Танец? </w:t>
      </w:r>
    </w:p>
    <w:p w:rsidR="0072186E" w:rsidRDefault="0072186E" w:rsidP="0072186E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Поете ли вы вместе с мамой, папой? </w:t>
      </w:r>
    </w:p>
    <w:p w:rsidR="0072186E" w:rsidRDefault="0072186E" w:rsidP="0072186E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Танцуете ли вы с мамой, папой? </w:t>
      </w:r>
    </w:p>
    <w:p w:rsidR="0072186E" w:rsidRPr="00FD6D32" w:rsidRDefault="0072186E" w:rsidP="0072186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lastRenderedPageBreak/>
        <w:t xml:space="preserve">7. Когда ты был последний раз в театре, на представлении? Что смотрел? 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Как ты думаешь, для чего людям нужны музыка и танец? </w:t>
      </w:r>
    </w:p>
    <w:p w:rsidR="0072186E" w:rsidRDefault="0072186E" w:rsidP="0072186E">
      <w:pPr>
        <w:pStyle w:val="Default"/>
        <w:rPr>
          <w:color w:val="auto"/>
          <w:sz w:val="28"/>
          <w:szCs w:val="28"/>
        </w:rPr>
      </w:pP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Ответы заносятся в таблицу, опираясь на ответы детей в виде баллов, оценивающих степень заинтересованности ребенка в танцевально-ритмической деятельности: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«1» - Низкий уровень. </w:t>
      </w:r>
      <w:r>
        <w:rPr>
          <w:color w:val="auto"/>
          <w:sz w:val="28"/>
          <w:szCs w:val="28"/>
        </w:rPr>
        <w:t>Поверхностный интерес к музыке, танцу, ритмике. Не предпринимает попытки выразить музыкальные образы в движении. Суждения и оценки по поводу музыкально-ритмической деятельности неглубокие, несодержательные, необъективные и немотивированные. Не использует движения под музыку в свободной деятельности.</w:t>
      </w:r>
    </w:p>
    <w:p w:rsidR="0072186E" w:rsidRDefault="0072186E" w:rsidP="0072186E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«2» - Средний уровень</w:t>
      </w:r>
      <w:r>
        <w:rPr>
          <w:color w:val="auto"/>
          <w:sz w:val="28"/>
          <w:szCs w:val="28"/>
        </w:rPr>
        <w:t xml:space="preserve">. Интерес к музыкально-ритмической деятельности достаточно устойчив, но характеризуется частым переключением внимания. Предпринимает попытки выразить в движении музыкальные образы. Суждения и оценки по поводу музыкально-ритмической деятельности не всегда обоснованы. Самостоятельное, фрагментарное внесение танцевальных движений в свою деятельность. </w:t>
      </w:r>
    </w:p>
    <w:p w:rsidR="0072186E" w:rsidRPr="007A7548" w:rsidRDefault="0072186E" w:rsidP="007A7548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«3» - Высокий уровень. </w:t>
      </w:r>
      <w:r>
        <w:rPr>
          <w:color w:val="auto"/>
          <w:sz w:val="28"/>
          <w:szCs w:val="28"/>
        </w:rPr>
        <w:t>Интерес к музыкально-ритмической деятельности глубокий и стойкий. Ритмика, танец, музыкальные двигательные игры — предпочитаемые виды деятельности. Суждения и оценки по поводу музыкально-ритмической деятельности мотивированы, объективны, содержательны. Самостоятельная музыкально-ритмическая деятельность систематическая и устойчивая. Диагностика специальных двигательных умений ребенка в контексте.</w:t>
      </w:r>
    </w:p>
    <w:p w:rsidR="0072186E" w:rsidRDefault="00760E49" w:rsidP="00760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 Методическое обеспечение</w:t>
      </w:r>
    </w:p>
    <w:p w:rsidR="00760E49" w:rsidRDefault="00760E49" w:rsidP="00760E49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23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Формы обучения и виды занятий по программе.</w:t>
      </w:r>
    </w:p>
    <w:p w:rsidR="00760E49" w:rsidRPr="0090472A" w:rsidRDefault="00760E49" w:rsidP="00760E4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учебные занятия (показ образца выполнения движения без музыкального сопровождения, под счет, выразительное исполнение движения под музыку, словесное пояснение выполнения движения, внимательное отслеживание качества выполнения упражнения и его оценка)</w:t>
      </w:r>
    </w:p>
    <w:p w:rsidR="00760E49" w:rsidRPr="0090472A" w:rsidRDefault="00760E49" w:rsidP="00760E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творческие задания;</w:t>
      </w:r>
    </w:p>
    <w:p w:rsidR="00760E49" w:rsidRPr="0090472A" w:rsidRDefault="00760E49" w:rsidP="00760E4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музыкальные игры, развивающие двигательные возможности;</w:t>
      </w:r>
    </w:p>
    <w:p w:rsidR="00760E49" w:rsidRPr="001779B8" w:rsidRDefault="00760E49" w:rsidP="00760E4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A">
        <w:rPr>
          <w:rFonts w:ascii="Times New Roman" w:hAnsi="Times New Roman" w:cs="Times New Roman"/>
          <w:sz w:val="28"/>
          <w:szCs w:val="28"/>
        </w:rPr>
        <w:t>открытые занятия, выступления на праздниках и развлечениях.</w:t>
      </w:r>
    </w:p>
    <w:p w:rsidR="00760E49" w:rsidRPr="001779B8" w:rsidRDefault="00760E49" w:rsidP="00760E49">
      <w:pPr>
        <w:pStyle w:val="Default"/>
        <w:jc w:val="both"/>
        <w:rPr>
          <w:bCs/>
          <w:sz w:val="28"/>
          <w:szCs w:val="28"/>
        </w:rPr>
      </w:pPr>
      <w:r w:rsidRPr="001779B8">
        <w:rPr>
          <w:bCs/>
          <w:sz w:val="28"/>
          <w:szCs w:val="28"/>
        </w:rPr>
        <w:t xml:space="preserve">Методы педагогической диагностики </w:t>
      </w:r>
    </w:p>
    <w:p w:rsidR="00760E49" w:rsidRDefault="00760E49" w:rsidP="00760E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педагогической диагностики используются методы: </w:t>
      </w:r>
    </w:p>
    <w:p w:rsidR="00760E49" w:rsidRDefault="00760E49" w:rsidP="00760E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Итоговые диагностические игровые и ритмические упражнения. </w:t>
      </w:r>
    </w:p>
    <w:p w:rsidR="00760E49" w:rsidRDefault="00760E49" w:rsidP="00760E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Наблюдение. </w:t>
      </w:r>
    </w:p>
    <w:p w:rsidR="00760E49" w:rsidRDefault="00760E49" w:rsidP="00760E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Беседы с обучающимися.</w:t>
      </w:r>
    </w:p>
    <w:p w:rsidR="00760E49" w:rsidRPr="001779B8" w:rsidRDefault="00760E49" w:rsidP="00760E49">
      <w:pPr>
        <w:pStyle w:val="Default"/>
        <w:jc w:val="both"/>
        <w:rPr>
          <w:bCs/>
          <w:sz w:val="28"/>
          <w:szCs w:val="28"/>
        </w:rPr>
      </w:pPr>
      <w:r w:rsidRPr="001779B8">
        <w:rPr>
          <w:bCs/>
          <w:sz w:val="28"/>
          <w:szCs w:val="28"/>
        </w:rPr>
        <w:t xml:space="preserve">Диагностические игровые и ритмические упражнения </w:t>
      </w:r>
    </w:p>
    <w:p w:rsidR="00760E49" w:rsidRDefault="00760E49" w:rsidP="00760E49">
      <w:pPr>
        <w:pStyle w:val="Default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Выявление качества музыкально-ритмических движений: </w:t>
      </w:r>
    </w:p>
    <w:p w:rsidR="00760E49" w:rsidRDefault="00760E49" w:rsidP="00760E49">
      <w:pPr>
        <w:pStyle w:val="Default"/>
        <w:ind w:firstLine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1. Выполнение элементов танца:</w:t>
      </w:r>
      <w:r>
        <w:rPr>
          <w:sz w:val="28"/>
          <w:szCs w:val="28"/>
        </w:rPr>
        <w:t xml:space="preserve"> выполнить движения небольшой группой (подскоки, шаг с притопом, кружение парами). Выполнить небольшой группой движения танца (выразительно, ритмично) – шаг польки, кружение на месте на подскоках. </w:t>
      </w:r>
    </w:p>
    <w:p w:rsidR="00760E49" w:rsidRDefault="00760E49" w:rsidP="00760E49">
      <w:pPr>
        <w:pStyle w:val="Default"/>
        <w:ind w:firstLine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Создание музыкально-игрового образа: </w:t>
      </w:r>
      <w:r>
        <w:rPr>
          <w:sz w:val="28"/>
          <w:szCs w:val="28"/>
        </w:rPr>
        <w:t xml:space="preserve">Старшая группа – передать в движении образ кошки (“вся мохнатенька”). Исполнить музыкально-игровой образ в развитии. Игра “Кот и мыши” (действовать выразительно и согласованно с музыкой). </w:t>
      </w:r>
    </w:p>
    <w:p w:rsidR="00760E49" w:rsidRDefault="00760E49" w:rsidP="00760E49">
      <w:pPr>
        <w:pStyle w:val="Default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Игровые диагностические задания для выявления особенностей воспроизведения детьми старшей и подготовительной группы музыкальных образов в движении </w:t>
      </w:r>
    </w:p>
    <w:p w:rsidR="00760E49" w:rsidRDefault="00760E49" w:rsidP="00760E49">
      <w:pPr>
        <w:pStyle w:val="Default"/>
        <w:ind w:firstLine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Вариант 1. Несюжетные этюды </w:t>
      </w:r>
      <w:r>
        <w:rPr>
          <w:sz w:val="28"/>
          <w:szCs w:val="28"/>
        </w:rPr>
        <w:t xml:space="preserve">Детям предлагается послушать музыку, определить, сколько частей в произведении, их характер. Затем, после повторного прослушивания каждой части, дети определяют, какие движения можно исполнить под эту музыку, и самостоятельно выполняют их. </w:t>
      </w:r>
    </w:p>
    <w:p w:rsidR="00760E49" w:rsidRDefault="00760E49" w:rsidP="00760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6E" w:rsidRDefault="00760E49" w:rsidP="00760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2.6 </w:t>
      </w:r>
      <w:r w:rsidR="0072186E">
        <w:rPr>
          <w:rFonts w:ascii="Times New Roman" w:hAnsi="Times New Roman" w:cs="Times New Roman"/>
          <w:b/>
          <w:bCs/>
          <w:sz w:val="28"/>
          <w:szCs w:val="28"/>
        </w:rPr>
        <w:t>Воспитательный компонент</w:t>
      </w:r>
    </w:p>
    <w:p w:rsidR="0072186E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6E" w:rsidRPr="00222B5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2B54">
        <w:rPr>
          <w:color w:val="000000"/>
          <w:sz w:val="28"/>
          <w:szCs w:val="28"/>
        </w:rPr>
        <w:t>С целью воспитания данная Программа по хореографии формирует нравственность, культуру поведения, самостоятельность, любознательность, закладывает основы эстетики.</w:t>
      </w:r>
    </w:p>
    <w:p w:rsidR="0072186E" w:rsidRPr="00222B5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2B54">
        <w:rPr>
          <w:color w:val="000000"/>
          <w:sz w:val="28"/>
          <w:szCs w:val="28"/>
        </w:rPr>
        <w:t>Для дошкольников хореография, как правило, начинается с развития чувства ритма, с изучения простых танцевальных движений под музыку, выполнения пластических этюдов, которые сопровождаются мимикой и жестами, связанными с эмоциональными впечатлениями ребенка.</w:t>
      </w:r>
    </w:p>
    <w:p w:rsidR="0072186E" w:rsidRPr="00222B5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2B54">
        <w:rPr>
          <w:color w:val="000000"/>
          <w:sz w:val="28"/>
          <w:szCs w:val="28"/>
        </w:rPr>
        <w:t>Систематические занятия хореографией дают возможность выходу физической и эмоциональной энергии ребенка, помогают сформировать правильную осанку, приобрести индивидуальные исполнительские навыки, развить гибкость, улучшить координацию движений, что способствует оптимизации роста и укреплению опорно-двигательного аппарата дошкольника.</w:t>
      </w:r>
    </w:p>
    <w:p w:rsidR="0072186E" w:rsidRPr="00222B5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2B54">
        <w:rPr>
          <w:color w:val="000000"/>
          <w:sz w:val="28"/>
          <w:szCs w:val="28"/>
        </w:rPr>
        <w:t>Игровые моменты повышают физическую активность, дети становятся ловкими, хорошо координированными, физически совершенными,</w:t>
      </w:r>
      <w:r w:rsidRPr="00222B54">
        <w:rPr>
          <w:i/>
          <w:iCs/>
          <w:color w:val="000000"/>
          <w:sz w:val="28"/>
          <w:szCs w:val="28"/>
        </w:rPr>
        <w:t> </w:t>
      </w:r>
      <w:r w:rsidRPr="00222B54">
        <w:rPr>
          <w:color w:val="000000"/>
          <w:sz w:val="28"/>
          <w:szCs w:val="28"/>
        </w:rPr>
        <w:t>а значит,</w:t>
      </w:r>
      <w:r w:rsidRPr="00222B54">
        <w:rPr>
          <w:i/>
          <w:iCs/>
          <w:color w:val="000000"/>
          <w:sz w:val="28"/>
          <w:szCs w:val="28"/>
        </w:rPr>
        <w:t> </w:t>
      </w:r>
      <w:r w:rsidRPr="00222B54">
        <w:rPr>
          <w:color w:val="000000"/>
          <w:sz w:val="28"/>
          <w:szCs w:val="28"/>
        </w:rPr>
        <w:t>здоровыми, закаленными, эмоционально богатыми и эстетически развитыми.</w:t>
      </w:r>
    </w:p>
    <w:p w:rsidR="0072186E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2B54">
        <w:rPr>
          <w:color w:val="000000"/>
          <w:sz w:val="28"/>
          <w:szCs w:val="28"/>
        </w:rPr>
        <w:t>Во время занятий с дошкольниками обязательно используются элементы игры, что позволяет им не только весело и жизнерадостно познавать мир, расширяя свой музыкальный кругозор, но и накапливать социальный и интеллектуальный опыт, благодаря чему у ребенка формируется четкая поведенческая структура.</w:t>
      </w:r>
    </w:p>
    <w:p w:rsidR="0072186E" w:rsidRPr="00222B5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календарным планом воспитательных мероприятий </w:t>
      </w:r>
      <w:r w:rsidR="00923BB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чреждения дети активно принимают участие в массовых мероприятиях учреждения дополнительного образования</w:t>
      </w:r>
      <w:r w:rsidR="00923BBA">
        <w:rPr>
          <w:color w:val="000000"/>
          <w:sz w:val="28"/>
          <w:szCs w:val="28"/>
        </w:rPr>
        <w:t>: День воспитателя, День пожилых людей, День Матери, Новогоднее представление, принимают участие во всех утренниках ДОУ, концертах, конкурсах.</w:t>
      </w:r>
    </w:p>
    <w:p w:rsidR="0072186E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6E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6E" w:rsidRPr="007B3134" w:rsidRDefault="00347447" w:rsidP="003474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 Информационные ресурсы и л</w:t>
      </w:r>
      <w:r w:rsidR="0072186E" w:rsidRPr="007B3134">
        <w:rPr>
          <w:rFonts w:ascii="Times New Roman" w:hAnsi="Times New Roman" w:cs="Times New Roman"/>
          <w:b/>
          <w:bCs/>
          <w:sz w:val="28"/>
          <w:szCs w:val="28"/>
        </w:rPr>
        <w:t>итература:</w:t>
      </w:r>
    </w:p>
    <w:p w:rsidR="0072186E" w:rsidRDefault="0072186E" w:rsidP="0072186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134">
        <w:rPr>
          <w:color w:val="000000"/>
          <w:sz w:val="28"/>
          <w:szCs w:val="28"/>
        </w:rPr>
        <w:t xml:space="preserve">1. Буренина А.И. Ритмическая мозаика. Программа по ритмической пластике для детей. 2 изд. </w:t>
      </w:r>
      <w:proofErr w:type="spellStart"/>
      <w:r w:rsidRPr="007B3134">
        <w:rPr>
          <w:color w:val="000000"/>
          <w:sz w:val="28"/>
          <w:szCs w:val="28"/>
        </w:rPr>
        <w:t>испр</w:t>
      </w:r>
      <w:proofErr w:type="spellEnd"/>
      <w:r w:rsidRPr="007B3134">
        <w:rPr>
          <w:color w:val="000000"/>
          <w:sz w:val="28"/>
          <w:szCs w:val="28"/>
        </w:rPr>
        <w:t xml:space="preserve">. </w:t>
      </w:r>
      <w:proofErr w:type="gramStart"/>
      <w:r w:rsidRPr="007B3134">
        <w:rPr>
          <w:color w:val="000000"/>
          <w:sz w:val="28"/>
          <w:szCs w:val="28"/>
        </w:rPr>
        <w:t>и  доп.</w:t>
      </w:r>
      <w:proofErr w:type="gramEnd"/>
      <w:r w:rsidRPr="007B3134">
        <w:rPr>
          <w:color w:val="000000"/>
          <w:sz w:val="28"/>
          <w:szCs w:val="28"/>
        </w:rPr>
        <w:t xml:space="preserve"> – СПб : ПОИРО. 2000 г.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134">
        <w:rPr>
          <w:color w:val="000000"/>
          <w:sz w:val="28"/>
          <w:szCs w:val="28"/>
        </w:rPr>
        <w:t xml:space="preserve">2. А.И.Буренина. Ритмопластика. Учебно-методическое </w:t>
      </w:r>
      <w:proofErr w:type="gramStart"/>
      <w:r w:rsidRPr="007B3134">
        <w:rPr>
          <w:color w:val="000000"/>
          <w:sz w:val="28"/>
          <w:szCs w:val="28"/>
        </w:rPr>
        <w:t>пособие.СПб.:</w:t>
      </w:r>
      <w:proofErr w:type="gramEnd"/>
      <w:r w:rsidRPr="007B3134">
        <w:rPr>
          <w:color w:val="000000"/>
          <w:sz w:val="28"/>
          <w:szCs w:val="28"/>
        </w:rPr>
        <w:t>2002г.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134">
        <w:rPr>
          <w:color w:val="000000"/>
          <w:sz w:val="28"/>
          <w:szCs w:val="28"/>
        </w:rPr>
        <w:t xml:space="preserve">3. Г. </w:t>
      </w:r>
      <w:proofErr w:type="spellStart"/>
      <w:r w:rsidRPr="007B3134">
        <w:rPr>
          <w:color w:val="000000"/>
          <w:sz w:val="28"/>
          <w:szCs w:val="28"/>
        </w:rPr>
        <w:t>Франио</w:t>
      </w:r>
      <w:proofErr w:type="spellEnd"/>
      <w:r w:rsidRPr="007B3134">
        <w:rPr>
          <w:color w:val="000000"/>
          <w:sz w:val="28"/>
          <w:szCs w:val="28"/>
        </w:rPr>
        <w:t xml:space="preserve">, И. </w:t>
      </w:r>
      <w:proofErr w:type="spellStart"/>
      <w:r w:rsidRPr="007B3134">
        <w:rPr>
          <w:color w:val="000000"/>
          <w:sz w:val="28"/>
          <w:szCs w:val="28"/>
        </w:rPr>
        <w:t>Лифиц</w:t>
      </w:r>
      <w:proofErr w:type="spellEnd"/>
      <w:r w:rsidRPr="007B3134">
        <w:rPr>
          <w:color w:val="000000"/>
          <w:sz w:val="28"/>
          <w:szCs w:val="28"/>
        </w:rPr>
        <w:t>. Методическое пособие по ритмике. – М. «Музыка», 1995.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7B3134">
        <w:rPr>
          <w:color w:val="000000"/>
          <w:sz w:val="28"/>
          <w:szCs w:val="28"/>
        </w:rPr>
        <w:t>Бекина С.И. Музыка и движение (упражнения, игры и пляски для детей 5-6 лет). М.: изд. «Просвещение», 2003.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7B3134">
        <w:rPr>
          <w:color w:val="000000"/>
          <w:sz w:val="28"/>
          <w:szCs w:val="28"/>
        </w:rPr>
        <w:t>Барышникова Т. Азбука хореографии. М.: 2002.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7B3134">
        <w:rPr>
          <w:color w:val="000000"/>
          <w:sz w:val="28"/>
          <w:szCs w:val="28"/>
        </w:rPr>
        <w:t xml:space="preserve">Горькова Л.Г., Обухова Л.А. Сценарии занятий по комплексному развитию дошкольников (младшая группа). – М.: </w:t>
      </w:r>
      <w:proofErr w:type="spellStart"/>
      <w:r w:rsidRPr="007B3134">
        <w:rPr>
          <w:color w:val="000000"/>
          <w:sz w:val="28"/>
          <w:szCs w:val="28"/>
        </w:rPr>
        <w:t>Вако</w:t>
      </w:r>
      <w:proofErr w:type="spellEnd"/>
      <w:r w:rsidRPr="007B3134">
        <w:rPr>
          <w:color w:val="000000"/>
          <w:sz w:val="28"/>
          <w:szCs w:val="28"/>
        </w:rPr>
        <w:t>, 2005.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7B3134">
        <w:rPr>
          <w:color w:val="000000"/>
          <w:sz w:val="28"/>
          <w:szCs w:val="28"/>
        </w:rPr>
        <w:t>Зарецкая Н.В. Танцы в детском саду. М.: Айрис- пресс, 2006.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7B3134">
        <w:rPr>
          <w:color w:val="000000"/>
          <w:sz w:val="28"/>
          <w:szCs w:val="28"/>
        </w:rPr>
        <w:t>Ж.Е.Фирилева «</w:t>
      </w:r>
      <w:proofErr w:type="spellStart"/>
      <w:r w:rsidRPr="007B3134">
        <w:rPr>
          <w:color w:val="000000"/>
          <w:sz w:val="28"/>
          <w:szCs w:val="28"/>
        </w:rPr>
        <w:t>Са</w:t>
      </w:r>
      <w:proofErr w:type="spellEnd"/>
      <w:r w:rsidRPr="007B3134">
        <w:rPr>
          <w:color w:val="000000"/>
          <w:sz w:val="28"/>
          <w:szCs w:val="28"/>
        </w:rPr>
        <w:t>-Фи-</w:t>
      </w:r>
      <w:proofErr w:type="spellStart"/>
      <w:r w:rsidRPr="007B3134">
        <w:rPr>
          <w:color w:val="000000"/>
          <w:sz w:val="28"/>
          <w:szCs w:val="28"/>
        </w:rPr>
        <w:t>Дансе</w:t>
      </w:r>
      <w:proofErr w:type="spellEnd"/>
      <w:r w:rsidRPr="007B3134">
        <w:rPr>
          <w:color w:val="000000"/>
          <w:sz w:val="28"/>
          <w:szCs w:val="28"/>
        </w:rPr>
        <w:t>» танцевально-игровая гимнастика для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134">
        <w:rPr>
          <w:color w:val="000000"/>
          <w:sz w:val="28"/>
          <w:szCs w:val="28"/>
        </w:rPr>
        <w:t xml:space="preserve">детей. </w:t>
      </w:r>
      <w:proofErr w:type="gramStart"/>
      <w:r w:rsidRPr="007B3134">
        <w:rPr>
          <w:color w:val="000000"/>
          <w:sz w:val="28"/>
          <w:szCs w:val="28"/>
        </w:rPr>
        <w:t>СПб.,</w:t>
      </w:r>
      <w:proofErr w:type="gramEnd"/>
      <w:r w:rsidRPr="007B3134">
        <w:rPr>
          <w:color w:val="000000"/>
          <w:sz w:val="28"/>
          <w:szCs w:val="28"/>
        </w:rPr>
        <w:t xml:space="preserve"> 2001.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134">
        <w:rPr>
          <w:b/>
          <w:bCs/>
          <w:color w:val="000000"/>
          <w:sz w:val="28"/>
          <w:szCs w:val="28"/>
        </w:rPr>
        <w:t>Интернет-ресурсы:</w:t>
      </w:r>
    </w:p>
    <w:p w:rsidR="0072186E" w:rsidRPr="007B3134" w:rsidRDefault="0072186E" w:rsidP="0072186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134">
        <w:rPr>
          <w:color w:val="000000"/>
          <w:sz w:val="28"/>
          <w:szCs w:val="28"/>
          <w:u w:val="single"/>
        </w:rPr>
        <w:t>www.horeograf.com,</w:t>
      </w:r>
    </w:p>
    <w:p w:rsidR="0072186E" w:rsidRPr="00347447" w:rsidRDefault="0072186E" w:rsidP="0034744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134">
        <w:rPr>
          <w:color w:val="000000"/>
          <w:sz w:val="28"/>
          <w:szCs w:val="28"/>
          <w:u w:val="single"/>
        </w:rPr>
        <w:t>http://dancehelp.ru</w:t>
      </w:r>
    </w:p>
    <w:p w:rsidR="0072186E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6E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6E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6E" w:rsidRPr="00016139" w:rsidRDefault="0072186E" w:rsidP="0072186E">
      <w:pPr>
        <w:shd w:val="clear" w:color="auto" w:fill="FFFFFF"/>
        <w:tabs>
          <w:tab w:val="left" w:pos="680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Прпиложение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№ 1</w:t>
      </w:r>
    </w:p>
    <w:p w:rsidR="0072186E" w:rsidRDefault="0072186E" w:rsidP="0072186E">
      <w:pPr>
        <w:shd w:val="clear" w:color="auto" w:fill="FFFFFF"/>
        <w:tabs>
          <w:tab w:val="left" w:pos="68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B90">
        <w:rPr>
          <w:rFonts w:ascii="Times New Roman" w:hAnsi="Times New Roman" w:cs="Times New Roman"/>
          <w:b/>
          <w:bCs/>
          <w:sz w:val="28"/>
          <w:szCs w:val="28"/>
        </w:rPr>
        <w:t>Таблица мониторинга танцевально-ритмической деятельности</w:t>
      </w:r>
    </w:p>
    <w:p w:rsidR="0072186E" w:rsidRPr="00FE5B90" w:rsidRDefault="0072186E" w:rsidP="0072186E">
      <w:pPr>
        <w:shd w:val="clear" w:color="auto" w:fill="FFFFFF"/>
        <w:tabs>
          <w:tab w:val="left" w:pos="680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B90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1205"/>
        <w:gridCol w:w="1063"/>
        <w:gridCol w:w="1205"/>
        <w:gridCol w:w="1205"/>
        <w:gridCol w:w="1205"/>
        <w:gridCol w:w="1205"/>
        <w:gridCol w:w="1134"/>
        <w:gridCol w:w="1134"/>
      </w:tblGrid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410" w:type="dxa"/>
            <w:gridSpan w:val="2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заинтересованности ребенка в танцевально-ритмической деятельности </w:t>
            </w:r>
          </w:p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Уровень артистичности и творчества в танце </w:t>
            </w:r>
          </w:p>
          <w:p w:rsidR="0072186E" w:rsidRDefault="0072186E" w:rsidP="000F42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движений характеру музыки с контрастными частями </w:t>
            </w:r>
          </w:p>
          <w:p w:rsidR="0072186E" w:rsidRDefault="0072186E" w:rsidP="000F42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развития танцевально-ритмических навыков </w:t>
            </w:r>
          </w:p>
          <w:p w:rsidR="0072186E" w:rsidRDefault="0072186E" w:rsidP="000F42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качества танцевально-ритмических движений, координации движений </w:t>
            </w:r>
          </w:p>
          <w:p w:rsidR="0072186E" w:rsidRDefault="0072186E" w:rsidP="000F42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Pr="00016139" w:rsidRDefault="0072186E" w:rsidP="000F42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года</w:t>
            </w:r>
          </w:p>
        </w:tc>
        <w:tc>
          <w:tcPr>
            <w:tcW w:w="1134" w:type="dxa"/>
          </w:tcPr>
          <w:p w:rsidR="0072186E" w:rsidRPr="00016139" w:rsidRDefault="0072186E" w:rsidP="000F4267">
            <w:pPr>
              <w:pStyle w:val="Default"/>
              <w:jc w:val="center"/>
              <w:rPr>
                <w:sz w:val="18"/>
                <w:szCs w:val="18"/>
              </w:rPr>
            </w:pPr>
            <w:r w:rsidRPr="00016139">
              <w:rPr>
                <w:sz w:val="18"/>
                <w:szCs w:val="18"/>
              </w:rPr>
              <w:t>конец года</w:t>
            </w: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начало года</w:t>
            </w: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 w:rsidRPr="00016139">
              <w:rPr>
                <w:sz w:val="18"/>
                <w:szCs w:val="18"/>
              </w:rPr>
              <w:t>конец года</w:t>
            </w: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начало года</w:t>
            </w: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 w:rsidRPr="00016139">
              <w:rPr>
                <w:sz w:val="18"/>
                <w:szCs w:val="18"/>
              </w:rPr>
              <w:t>конец года</w:t>
            </w: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начало года</w:t>
            </w: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 w:rsidRPr="00016139">
              <w:rPr>
                <w:sz w:val="18"/>
                <w:szCs w:val="18"/>
              </w:rPr>
              <w:t>конец года</w:t>
            </w: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начало года</w:t>
            </w: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  <w:r w:rsidRPr="00016139">
              <w:rPr>
                <w:sz w:val="18"/>
                <w:szCs w:val="18"/>
              </w:rPr>
              <w:t>конец года</w:t>
            </w: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  <w:tr w:rsidR="0072186E" w:rsidTr="000F4267">
        <w:tc>
          <w:tcPr>
            <w:tcW w:w="3510" w:type="dxa"/>
          </w:tcPr>
          <w:p w:rsidR="0072186E" w:rsidRDefault="0072186E" w:rsidP="000F4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186E" w:rsidRDefault="0072186E" w:rsidP="000F426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2186E" w:rsidRPr="0090472A" w:rsidRDefault="0072186E" w:rsidP="007218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6E" w:rsidRDefault="0072186E" w:rsidP="007218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D22" w:rsidRPr="00DF72F1" w:rsidRDefault="003E4D22" w:rsidP="003E4D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D22" w:rsidRPr="00DF72F1" w:rsidRDefault="003E4D22">
      <w:pPr>
        <w:rPr>
          <w:rFonts w:ascii="Times New Roman" w:hAnsi="Times New Roman" w:cs="Times New Roman"/>
          <w:sz w:val="28"/>
          <w:szCs w:val="28"/>
        </w:rPr>
      </w:pPr>
    </w:p>
    <w:sectPr w:rsidR="003E4D22" w:rsidRPr="00DF72F1" w:rsidSect="003474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506"/>
    <w:multiLevelType w:val="multilevel"/>
    <w:tmpl w:val="5E92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07E6"/>
    <w:multiLevelType w:val="multilevel"/>
    <w:tmpl w:val="7DF2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67BEF"/>
    <w:multiLevelType w:val="multilevel"/>
    <w:tmpl w:val="61C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3BE2"/>
    <w:multiLevelType w:val="hybridMultilevel"/>
    <w:tmpl w:val="FB5E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8017E"/>
    <w:multiLevelType w:val="multilevel"/>
    <w:tmpl w:val="CA08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8721B"/>
    <w:multiLevelType w:val="multilevel"/>
    <w:tmpl w:val="A1082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861156"/>
    <w:multiLevelType w:val="multilevel"/>
    <w:tmpl w:val="E7D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25AB"/>
    <w:multiLevelType w:val="multilevel"/>
    <w:tmpl w:val="8430B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3C206447"/>
    <w:multiLevelType w:val="multilevel"/>
    <w:tmpl w:val="AE3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662A2"/>
    <w:multiLevelType w:val="hybridMultilevel"/>
    <w:tmpl w:val="D77A0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B51290"/>
    <w:multiLevelType w:val="hybridMultilevel"/>
    <w:tmpl w:val="86224A1C"/>
    <w:lvl w:ilvl="0" w:tplc="EDE869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714D4A"/>
    <w:multiLevelType w:val="multilevel"/>
    <w:tmpl w:val="F894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82679"/>
    <w:multiLevelType w:val="hybridMultilevel"/>
    <w:tmpl w:val="2E909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887D0A"/>
    <w:multiLevelType w:val="multilevel"/>
    <w:tmpl w:val="64C8E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1A51B21"/>
    <w:multiLevelType w:val="multilevel"/>
    <w:tmpl w:val="F54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8914CC"/>
    <w:multiLevelType w:val="multilevel"/>
    <w:tmpl w:val="1FE4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B624E"/>
    <w:multiLevelType w:val="multilevel"/>
    <w:tmpl w:val="88DCED5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2"/>
  </w:num>
  <w:num w:numId="5">
    <w:abstractNumId w:val="5"/>
  </w:num>
  <w:num w:numId="6">
    <w:abstractNumId w:val="7"/>
  </w:num>
  <w:num w:numId="7">
    <w:abstractNumId w:val="13"/>
  </w:num>
  <w:num w:numId="8">
    <w:abstractNumId w:val="0"/>
  </w:num>
  <w:num w:numId="9">
    <w:abstractNumId w:val="1"/>
  </w:num>
  <w:num w:numId="10">
    <w:abstractNumId w:val="15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4D22"/>
    <w:rsid w:val="00084ADE"/>
    <w:rsid w:val="000B00F7"/>
    <w:rsid w:val="000F4267"/>
    <w:rsid w:val="001310AE"/>
    <w:rsid w:val="002A44B6"/>
    <w:rsid w:val="00347447"/>
    <w:rsid w:val="003612F0"/>
    <w:rsid w:val="00377F8F"/>
    <w:rsid w:val="003E4D22"/>
    <w:rsid w:val="004A7D2B"/>
    <w:rsid w:val="004C412A"/>
    <w:rsid w:val="00585D23"/>
    <w:rsid w:val="005D7991"/>
    <w:rsid w:val="00663DDF"/>
    <w:rsid w:val="006E196E"/>
    <w:rsid w:val="0072186E"/>
    <w:rsid w:val="00760E49"/>
    <w:rsid w:val="007A7548"/>
    <w:rsid w:val="0092037C"/>
    <w:rsid w:val="00923BBA"/>
    <w:rsid w:val="00935A8B"/>
    <w:rsid w:val="009A23CE"/>
    <w:rsid w:val="009B1BA4"/>
    <w:rsid w:val="00AB5EE1"/>
    <w:rsid w:val="00C366E7"/>
    <w:rsid w:val="00CF576D"/>
    <w:rsid w:val="00D13787"/>
    <w:rsid w:val="00D530DA"/>
    <w:rsid w:val="00D83B85"/>
    <w:rsid w:val="00DF72F1"/>
    <w:rsid w:val="00EF2A7E"/>
    <w:rsid w:val="00F104C7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F61A7-BC5E-4480-BDBB-39456C61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4D22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3E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2186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9571</Words>
  <Characters>54556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Александровна</cp:lastModifiedBy>
  <cp:revision>12</cp:revision>
  <dcterms:created xsi:type="dcterms:W3CDTF">2022-11-17T13:22:00Z</dcterms:created>
  <dcterms:modified xsi:type="dcterms:W3CDTF">2025-07-10T10:52:00Z</dcterms:modified>
</cp:coreProperties>
</file>